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spacing w:before="6"/>
        <w:rPr>
          <w:rFonts w:ascii="Times New Roman"/>
          <w:b w:val="0"/>
          <w:sz w:val="23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6"/>
        <w:gridCol w:w="782"/>
        <w:gridCol w:w="852"/>
        <w:gridCol w:w="710"/>
        <w:gridCol w:w="852"/>
        <w:gridCol w:w="1349"/>
        <w:gridCol w:w="1349"/>
        <w:gridCol w:w="1136"/>
        <w:gridCol w:w="1350"/>
        <w:gridCol w:w="1207"/>
        <w:gridCol w:w="1564"/>
        <w:gridCol w:w="1626"/>
      </w:tblGrid>
      <w:tr>
        <w:trPr>
          <w:trHeight w:val="150" w:hRule="atLeast"/>
        </w:trPr>
        <w:tc>
          <w:tcPr>
            <w:tcW w:w="1770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5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Cod.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bilancio</w:t>
            </w:r>
          </w:p>
        </w:tc>
        <w:tc>
          <w:tcPr>
            <w:tcW w:w="1136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21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Capitolo/Art.</w:t>
            </w:r>
          </w:p>
        </w:tc>
        <w:tc>
          <w:tcPr>
            <w:tcW w:w="782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24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Anno</w:t>
            </w:r>
          </w:p>
        </w:tc>
        <w:tc>
          <w:tcPr>
            <w:tcW w:w="852" w:type="dxa"/>
            <w:shd w:val="clear" w:color="auto" w:fill="EFEFEF"/>
          </w:tcPr>
          <w:p>
            <w:pPr>
              <w:pStyle w:val="TableParagraph"/>
              <w:spacing w:line="116" w:lineRule="exact" w:before="14"/>
              <w:ind w:left="19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Numero</w:t>
            </w:r>
          </w:p>
        </w:tc>
        <w:tc>
          <w:tcPr>
            <w:tcW w:w="710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24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Sub</w:t>
            </w:r>
          </w:p>
        </w:tc>
        <w:tc>
          <w:tcPr>
            <w:tcW w:w="852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270" w:right="264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Data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89"/>
              <w:ind w:left="398" w:right="384" w:firstLine="3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Delibera</w:t>
            </w:r>
            <w:r>
              <w:rPr>
                <w:rFonts w:ascii="Arial"/>
                <w:b/>
                <w:color w:val="101010"/>
                <w:spacing w:val="1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Tipo</w:t>
            </w:r>
            <w:r>
              <w:rPr>
                <w:rFonts w:ascii="Arial"/>
                <w:b/>
                <w:color w:val="101010"/>
                <w:spacing w:val="-7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Data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double" w:sz="1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rFonts w:ascii="Times New Roman"/>
                <w:sz w:val="13"/>
              </w:rPr>
            </w:pPr>
          </w:p>
          <w:p>
            <w:pPr>
              <w:pStyle w:val="TableParagraph"/>
              <w:ind w:left="27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Accertamento</w:t>
            </w:r>
          </w:p>
        </w:tc>
        <w:tc>
          <w:tcPr>
            <w:tcW w:w="1136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11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Residui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al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31/12</w:t>
            </w:r>
          </w:p>
        </w:tc>
        <w:tc>
          <w:tcPr>
            <w:tcW w:w="1350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11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Incassato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nell'anno</w:t>
            </w:r>
          </w:p>
        </w:tc>
        <w:tc>
          <w:tcPr>
            <w:tcW w:w="1207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20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Insussistenza</w:t>
            </w:r>
          </w:p>
        </w:tc>
        <w:tc>
          <w:tcPr>
            <w:tcW w:w="1564" w:type="dxa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16" w:lineRule="exact" w:before="14"/>
              <w:ind w:left="499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Ordinativi</w:t>
            </w:r>
          </w:p>
        </w:tc>
        <w:tc>
          <w:tcPr>
            <w:tcW w:w="1626" w:type="dxa"/>
            <w:vMerge w:val="restart"/>
            <w:tcBorders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rFonts w:ascii="Times New Roman"/>
                <w:sz w:val="13"/>
              </w:rPr>
            </w:pPr>
          </w:p>
          <w:p>
            <w:pPr>
              <w:pStyle w:val="TableParagraph"/>
              <w:ind w:left="48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Motivazioni</w:t>
            </w:r>
          </w:p>
        </w:tc>
      </w:tr>
      <w:tr>
        <w:trPr>
          <w:trHeight w:val="272" w:hRule="atLeast"/>
        </w:trPr>
        <w:tc>
          <w:tcPr>
            <w:tcW w:w="2906" w:type="dxa"/>
            <w:gridSpan w:val="2"/>
            <w:tcBorders>
              <w:bottom w:val="double" w:sz="1" w:space="0" w:color="010101"/>
            </w:tcBorders>
            <w:shd w:val="clear" w:color="auto" w:fill="EFEFEF"/>
          </w:tcPr>
          <w:p>
            <w:pPr>
              <w:pStyle w:val="TableParagraph"/>
              <w:spacing w:before="62"/>
              <w:ind w:left="86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Descrizione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capitolo</w:t>
            </w:r>
          </w:p>
        </w:tc>
        <w:tc>
          <w:tcPr>
            <w:tcW w:w="3196" w:type="dxa"/>
            <w:gridSpan w:val="4"/>
            <w:tcBorders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62"/>
              <w:ind w:left="95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Causale</w:t>
            </w:r>
            <w:r>
              <w:rPr>
                <w:rFonts w:ascii="Arial"/>
                <w:b/>
                <w:color w:val="101010"/>
                <w:spacing w:val="-6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Accertamento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double" w:sz="1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tcBorders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exact"/>
              <w:ind w:left="6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Residui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compresi</w:t>
            </w:r>
          </w:p>
          <w:p>
            <w:pPr>
              <w:pStyle w:val="TableParagraph"/>
              <w:spacing w:line="122" w:lineRule="exact"/>
              <w:ind w:left="11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anno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350" w:type="dxa"/>
            <w:tcBorders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exact"/>
              <w:ind w:left="216" w:right="209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Incassato</w:t>
            </w:r>
            <w:r>
              <w:rPr>
                <w:rFonts w:ascii="Arial"/>
                <w:b/>
                <w:color w:val="101010"/>
                <w:spacing w:val="-5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anno</w:t>
            </w:r>
          </w:p>
          <w:p>
            <w:pPr>
              <w:pStyle w:val="TableParagraph"/>
              <w:spacing w:line="122" w:lineRule="exact"/>
              <w:ind w:left="214" w:right="209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207" w:type="dxa"/>
            <w:tcBorders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64" w:type="dxa"/>
            <w:tcBorders>
              <w:left w:val="single" w:sz="6" w:space="0" w:color="010101"/>
              <w:bottom w:val="double" w:sz="1" w:space="0" w:color="010101"/>
            </w:tcBorders>
            <w:shd w:val="clear" w:color="auto" w:fill="EFEFEF"/>
          </w:tcPr>
          <w:p>
            <w:pPr>
              <w:pStyle w:val="TableParagraph"/>
              <w:spacing w:before="62"/>
              <w:ind w:left="21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Stato</w:t>
            </w:r>
            <w:r>
              <w:rPr>
                <w:rFonts w:ascii="Arial"/>
                <w:b/>
                <w:color w:val="101010"/>
                <w:spacing w:val="-7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Accertamento</w:t>
            </w:r>
          </w:p>
        </w:tc>
        <w:tc>
          <w:tcPr>
            <w:tcW w:w="1626" w:type="dxa"/>
            <w:vMerge/>
            <w:tcBorders>
              <w:top w:val="nil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36" w:hRule="atLeast"/>
        </w:trPr>
        <w:tc>
          <w:tcPr>
            <w:tcW w:w="15683" w:type="dxa"/>
            <w:gridSpan w:val="13"/>
            <w:tcBorders>
              <w:top w:val="double" w:sz="1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48" w:hRule="atLeast"/>
        </w:trPr>
        <w:tc>
          <w:tcPr>
            <w:tcW w:w="177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480"/>
              <w:rPr>
                <w:sz w:val="12"/>
              </w:rPr>
            </w:pPr>
            <w:r>
              <w:rPr>
                <w:sz w:val="12"/>
              </w:rPr>
              <w:t>2.01.01.01.001</w:t>
            </w:r>
          </w:p>
        </w:tc>
        <w:tc>
          <w:tcPr>
            <w:tcW w:w="1136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130/20</w:t>
            </w:r>
          </w:p>
        </w:tc>
        <w:tc>
          <w:tcPr>
            <w:tcW w:w="78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255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36" w:right="328"/>
              <w:jc w:val="center"/>
              <w:rPr>
                <w:sz w:val="12"/>
              </w:rPr>
            </w:pPr>
            <w:r>
              <w:rPr>
                <w:sz w:val="12"/>
              </w:rPr>
              <w:t>56</w:t>
            </w:r>
          </w:p>
        </w:tc>
        <w:tc>
          <w:tcPr>
            <w:tcW w:w="710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4"/>
              <w:rPr>
                <w:sz w:val="12"/>
              </w:rPr>
            </w:pPr>
            <w:r>
              <w:rPr>
                <w:sz w:val="12"/>
              </w:rPr>
              <w:t>22-12-2022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817"/>
              <w:rPr>
                <w:sz w:val="12"/>
              </w:rPr>
            </w:pPr>
            <w:r>
              <w:rPr>
                <w:sz w:val="12"/>
              </w:rPr>
              <w:t>2.953,36</w:t>
            </w:r>
          </w:p>
        </w:tc>
        <w:tc>
          <w:tcPr>
            <w:tcW w:w="1136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604"/>
              <w:rPr>
                <w:sz w:val="12"/>
              </w:rPr>
            </w:pPr>
            <w:r>
              <w:rPr>
                <w:sz w:val="12"/>
              </w:rPr>
              <w:t>2.953,36</w:t>
            </w:r>
          </w:p>
        </w:tc>
        <w:tc>
          <w:tcPr>
            <w:tcW w:w="135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52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7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54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6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6" w:hRule="atLeast"/>
        </w:trPr>
        <w:tc>
          <w:tcPr>
            <w:tcW w:w="177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36" w:lineRule="exact"/>
              <w:ind w:left="5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6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6" w:type="dxa"/>
            <w:gridSpan w:val="2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54"/>
              <w:rPr>
                <w:sz w:val="12"/>
              </w:rPr>
            </w:pPr>
            <w:r>
              <w:rPr>
                <w:sz w:val="12"/>
              </w:rPr>
              <w:t>Elezioni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line="135" w:lineRule="exact"/>
              <w:ind w:left="60"/>
              <w:rPr>
                <w:sz w:val="12"/>
              </w:rPr>
            </w:pPr>
            <w:r>
              <w:rPr>
                <w:sz w:val="12"/>
              </w:rPr>
              <w:t>Elezioni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Referendarie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del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12/6/2022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Saldo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604"/>
              <w:rPr>
                <w:sz w:val="12"/>
              </w:rPr>
            </w:pPr>
            <w:r>
              <w:rPr>
                <w:sz w:val="12"/>
              </w:rPr>
              <w:t>2.953,36</w:t>
            </w:r>
          </w:p>
        </w:tc>
        <w:tc>
          <w:tcPr>
            <w:tcW w:w="1350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53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7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53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spacing w:line="113" w:lineRule="exact"/>
              <w:ind w:left="55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6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2" w:hRule="atLeast"/>
        </w:trPr>
        <w:tc>
          <w:tcPr>
            <w:tcW w:w="2906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spacing w:line="113" w:lineRule="exact"/>
              <w:ind w:left="55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Inesigibile</w:t>
            </w:r>
          </w:p>
        </w:tc>
        <w:tc>
          <w:tcPr>
            <w:tcW w:w="1626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6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12" w:lineRule="exact" w:before="1"/>
              <w:ind w:left="55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z w:val="12"/>
              </w:rPr>
              <w:t>Dubbia</w:t>
            </w:r>
            <w:r>
              <w:rPr>
                <w:rFonts w:ascii="Arial" w:hAnsi="Arial"/>
                <w:b/>
                <w:spacing w:val="-3"/>
                <w:sz w:val="12"/>
              </w:rPr>
              <w:t> </w:t>
            </w:r>
            <w:r>
              <w:rPr>
                <w:rFonts w:ascii="Arial" w:hAnsi="Arial"/>
                <w:b/>
                <w:sz w:val="12"/>
              </w:rPr>
              <w:t>esigibilità</w:t>
            </w:r>
          </w:p>
        </w:tc>
        <w:tc>
          <w:tcPr>
            <w:tcW w:w="1626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0" w:hRule="atLeast"/>
        </w:trPr>
        <w:tc>
          <w:tcPr>
            <w:tcW w:w="15683" w:type="dxa"/>
            <w:gridSpan w:val="13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31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pStyle w:val="BodyText"/>
        <w:spacing w:before="10"/>
        <w:rPr>
          <w:rFonts w:ascii="Times New Roman"/>
          <w:b w:val="0"/>
          <w:sz w:val="19"/>
        </w:rPr>
      </w:pPr>
    </w:p>
    <w:tbl>
      <w:tblPr>
        <w:tblW w:w="0" w:type="auto"/>
        <w:jc w:val="left"/>
        <w:tblInd w:w="116" w:type="dxa"/>
        <w:tblBorders>
          <w:top w:val="single" w:sz="6" w:space="0" w:color="010101"/>
          <w:left w:val="single" w:sz="6" w:space="0" w:color="010101"/>
          <w:bottom w:val="single" w:sz="6" w:space="0" w:color="010101"/>
          <w:right w:val="single" w:sz="6" w:space="0" w:color="010101"/>
          <w:insideH w:val="single" w:sz="6" w:space="0" w:color="010101"/>
          <w:insideV w:val="single" w:sz="6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5" w:hRule="atLeast"/>
        </w:trPr>
        <w:tc>
          <w:tcPr>
            <w:tcW w:w="177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480"/>
              <w:rPr>
                <w:sz w:val="12"/>
              </w:rPr>
            </w:pPr>
            <w:r>
              <w:rPr>
                <w:sz w:val="12"/>
              </w:rPr>
              <w:t>2.01.01.01.001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82"/>
              <w:rPr>
                <w:sz w:val="12"/>
              </w:rPr>
            </w:pPr>
            <w:r>
              <w:rPr>
                <w:sz w:val="12"/>
              </w:rPr>
              <w:t>130/20</w:t>
            </w:r>
          </w:p>
        </w:tc>
        <w:tc>
          <w:tcPr>
            <w:tcW w:w="78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38" w:right="328"/>
              <w:jc w:val="center"/>
              <w:rPr>
                <w:sz w:val="12"/>
              </w:rPr>
            </w:pPr>
            <w:r>
              <w:rPr>
                <w:sz w:val="12"/>
              </w:rPr>
              <w:t>57</w:t>
            </w:r>
          </w:p>
        </w:tc>
        <w:tc>
          <w:tcPr>
            <w:tcW w:w="710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spacing w:before="89"/>
              <w:ind w:left="115"/>
              <w:rPr>
                <w:sz w:val="12"/>
              </w:rPr>
            </w:pPr>
            <w:r>
              <w:rPr>
                <w:sz w:val="12"/>
              </w:rPr>
              <w:t>22-12-2022</w:t>
            </w:r>
          </w:p>
        </w:tc>
        <w:tc>
          <w:tcPr>
            <w:tcW w:w="1349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8" w:type="dxa"/>
            <w:vMerge w:val="restart"/>
            <w:tcBorders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818"/>
              <w:rPr>
                <w:sz w:val="12"/>
              </w:rPr>
            </w:pPr>
            <w:r>
              <w:rPr>
                <w:sz w:val="12"/>
              </w:rPr>
              <w:t>3.386,32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606"/>
              <w:rPr>
                <w:sz w:val="12"/>
              </w:rPr>
            </w:pPr>
            <w:r>
              <w:rPr>
                <w:sz w:val="12"/>
              </w:rPr>
              <w:t>3.386,32</w:t>
            </w:r>
          </w:p>
        </w:tc>
        <w:tc>
          <w:tcPr>
            <w:tcW w:w="135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8" w:hRule="atLeast"/>
        </w:trPr>
        <w:tc>
          <w:tcPr>
            <w:tcW w:w="177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4"/>
              <w:rPr>
                <w:sz w:val="12"/>
              </w:rPr>
            </w:pPr>
            <w:r>
              <w:rPr>
                <w:sz w:val="12"/>
              </w:rPr>
              <w:t>Elezioni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ind w:left="61"/>
              <w:rPr>
                <w:sz w:val="12"/>
              </w:rPr>
            </w:pPr>
            <w:r>
              <w:rPr>
                <w:sz w:val="12"/>
              </w:rPr>
              <w:t>Elezioni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Politiche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del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25/9/2022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Saldo</w:t>
            </w: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606"/>
              <w:rPr>
                <w:sz w:val="12"/>
              </w:rPr>
            </w:pPr>
            <w:r>
              <w:rPr>
                <w:sz w:val="12"/>
              </w:rPr>
              <w:t>3.386,32</w:t>
            </w:r>
          </w:p>
        </w:tc>
        <w:tc>
          <w:tcPr>
            <w:tcW w:w="1350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47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12" w:lineRule="exact" w:before="3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15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Inesigibile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15" w:lineRule="exact" w:before="2"/>
              <w:ind w:left="6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z w:val="12"/>
              </w:rPr>
              <w:t>Dubbia</w:t>
            </w:r>
            <w:r>
              <w:rPr>
                <w:rFonts w:ascii="Arial" w:hAnsi="Arial"/>
                <w:b/>
                <w:spacing w:val="-3"/>
                <w:sz w:val="12"/>
              </w:rPr>
              <w:t> </w:t>
            </w:r>
            <w:r>
              <w:rPr>
                <w:rFonts w:ascii="Arial" w:hAnsi="Arial"/>
                <w:b/>
                <w:sz w:val="12"/>
              </w:rPr>
              <w:t>esigibilità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5" w:hRule="atLeast"/>
        </w:trPr>
        <w:tc>
          <w:tcPr>
            <w:tcW w:w="15674" w:type="dxa"/>
            <w:gridSpan w:val="13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pStyle w:val="BodyText"/>
        <w:rPr>
          <w:rFonts w:ascii="Times New Roman"/>
          <w:b w:val="0"/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50" w:hRule="atLeast"/>
        </w:trPr>
        <w:tc>
          <w:tcPr>
            <w:tcW w:w="1770" w:type="dxa"/>
            <w:vMerge w:val="restart"/>
          </w:tcPr>
          <w:p>
            <w:pPr>
              <w:pStyle w:val="TableParagraph"/>
              <w:spacing w:before="91"/>
              <w:ind w:left="480"/>
              <w:rPr>
                <w:sz w:val="12"/>
              </w:rPr>
            </w:pPr>
            <w:r>
              <w:rPr>
                <w:sz w:val="12"/>
              </w:rPr>
              <w:t>2.01.01.01.002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130/90</w:t>
            </w:r>
          </w:p>
        </w:tc>
        <w:tc>
          <w:tcPr>
            <w:tcW w:w="782" w:type="dxa"/>
            <w:vMerge w:val="restart"/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</w:tcPr>
          <w:p>
            <w:pPr>
              <w:pStyle w:val="TableParagraph"/>
              <w:spacing w:before="91"/>
              <w:ind w:left="338" w:right="328"/>
              <w:jc w:val="center"/>
              <w:rPr>
                <w:sz w:val="12"/>
              </w:rPr>
            </w:pPr>
            <w:r>
              <w:rPr>
                <w:sz w:val="12"/>
              </w:rPr>
              <w:t>32</w:t>
            </w:r>
          </w:p>
        </w:tc>
        <w:tc>
          <w:tcPr>
            <w:tcW w:w="710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22-12-2022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8" w:type="dxa"/>
            <w:vMerge w:val="restart"/>
            <w:tcBorders>
              <w:left w:val="single" w:sz="6" w:space="0" w:color="010101"/>
            </w:tcBorders>
          </w:tcPr>
          <w:p>
            <w:pPr>
              <w:pStyle w:val="TableParagraph"/>
              <w:ind w:left="751"/>
              <w:rPr>
                <w:sz w:val="12"/>
              </w:rPr>
            </w:pPr>
            <w:r>
              <w:rPr>
                <w:sz w:val="12"/>
              </w:rPr>
              <w:t>18.000,00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ind w:left="538"/>
              <w:rPr>
                <w:sz w:val="12"/>
              </w:rPr>
            </w:pPr>
            <w:r>
              <w:rPr>
                <w:sz w:val="12"/>
              </w:rPr>
              <w:t>18.000,00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61" w:hRule="atLeast"/>
        </w:trPr>
        <w:tc>
          <w:tcPr>
            <w:tcW w:w="17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spacing w:before="3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 w:val="restart"/>
          </w:tcPr>
          <w:p>
            <w:pPr>
              <w:pStyle w:val="TableParagraph"/>
              <w:spacing w:line="137" w:lineRule="exact"/>
              <w:ind w:left="54"/>
              <w:rPr>
                <w:sz w:val="12"/>
              </w:rPr>
            </w:pPr>
            <w:r>
              <w:rPr>
                <w:sz w:val="12"/>
              </w:rPr>
              <w:t>Trasferimenti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assunzioni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PNRR</w:t>
            </w:r>
          </w:p>
        </w:tc>
        <w:tc>
          <w:tcPr>
            <w:tcW w:w="3196" w:type="dxa"/>
            <w:gridSpan w:val="4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spacing w:line="137" w:lineRule="exact"/>
              <w:ind w:left="60"/>
              <w:rPr>
                <w:sz w:val="12"/>
              </w:rPr>
            </w:pPr>
            <w:r>
              <w:rPr>
                <w:sz w:val="12"/>
              </w:rPr>
              <w:t>Trasferimento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per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personale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PNRR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line="137" w:lineRule="exact"/>
              <w:ind w:left="538"/>
              <w:rPr>
                <w:sz w:val="12"/>
              </w:rPr>
            </w:pPr>
            <w:r>
              <w:rPr>
                <w:sz w:val="12"/>
              </w:rPr>
              <w:t>18.000,00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spacing w:line="137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spacing w:line="137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spacing w:line="115" w:lineRule="exact" w:before="2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12" w:lineRule="exact" w:before="3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Inesigibile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spacing w:line="115" w:lineRule="exact"/>
              <w:ind w:left="6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z w:val="12"/>
              </w:rPr>
              <w:t>Dubbia</w:t>
            </w:r>
            <w:r>
              <w:rPr>
                <w:rFonts w:ascii="Arial" w:hAnsi="Arial"/>
                <w:b/>
                <w:spacing w:val="-3"/>
                <w:sz w:val="12"/>
              </w:rPr>
              <w:t> </w:t>
            </w:r>
            <w:r>
              <w:rPr>
                <w:rFonts w:ascii="Arial" w:hAnsi="Arial"/>
                <w:b/>
                <w:sz w:val="12"/>
              </w:rPr>
              <w:t>esigibilità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5" w:hRule="atLeast"/>
        </w:trPr>
        <w:tc>
          <w:tcPr>
            <w:tcW w:w="15674" w:type="dxa"/>
            <w:gridSpan w:val="13"/>
            <w:tcBorders>
              <w:right w:val="single" w:sz="6" w:space="0" w:color="010101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pStyle w:val="BodyText"/>
        <w:rPr>
          <w:rFonts w:ascii="Times New Roman"/>
          <w:b w:val="0"/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8" w:hRule="atLeast"/>
        </w:trPr>
        <w:tc>
          <w:tcPr>
            <w:tcW w:w="177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480"/>
              <w:rPr>
                <w:sz w:val="12"/>
              </w:rPr>
            </w:pPr>
            <w:r>
              <w:rPr>
                <w:sz w:val="12"/>
              </w:rPr>
              <w:t>3.01.02.01.032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97" w:right="386"/>
              <w:jc w:val="center"/>
              <w:rPr>
                <w:sz w:val="12"/>
              </w:rPr>
            </w:pPr>
            <w:r>
              <w:rPr>
                <w:sz w:val="12"/>
              </w:rPr>
              <w:t>450/0</w:t>
            </w:r>
          </w:p>
        </w:tc>
        <w:tc>
          <w:tcPr>
            <w:tcW w:w="78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257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38" w:right="327"/>
              <w:jc w:val="center"/>
              <w:rPr>
                <w:sz w:val="12"/>
              </w:rPr>
            </w:pPr>
            <w:r>
              <w:rPr>
                <w:sz w:val="12"/>
              </w:rPr>
              <w:t>26</w:t>
            </w:r>
          </w:p>
        </w:tc>
        <w:tc>
          <w:tcPr>
            <w:tcW w:w="710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6"/>
              <w:rPr>
                <w:sz w:val="12"/>
              </w:rPr>
            </w:pPr>
            <w:r>
              <w:rPr>
                <w:sz w:val="12"/>
              </w:rPr>
              <w:t>15-12-2022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8" w:type="dxa"/>
            <w:vMerge w:val="restart"/>
            <w:tcBorders>
              <w:left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818"/>
              <w:rPr>
                <w:sz w:val="12"/>
              </w:rPr>
            </w:pPr>
            <w:r>
              <w:rPr>
                <w:sz w:val="12"/>
              </w:rPr>
              <w:t>4.159,94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606"/>
              <w:rPr>
                <w:sz w:val="12"/>
              </w:rPr>
            </w:pPr>
            <w:r>
              <w:rPr>
                <w:sz w:val="12"/>
              </w:rPr>
              <w:t>4.142,81</w:t>
            </w:r>
          </w:p>
        </w:tc>
        <w:tc>
          <w:tcPr>
            <w:tcW w:w="135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17,13</w:t>
            </w:r>
          </w:p>
        </w:tc>
        <w:tc>
          <w:tcPr>
            <w:tcW w:w="120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5" w:hRule="atLeast"/>
        </w:trPr>
        <w:tc>
          <w:tcPr>
            <w:tcW w:w="177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36" w:lineRule="exact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54"/>
              <w:rPr>
                <w:sz w:val="12"/>
              </w:rPr>
            </w:pPr>
            <w:r>
              <w:rPr>
                <w:sz w:val="12"/>
              </w:rPr>
              <w:t>Diritti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Di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Segreteria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di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Rogito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C.I.E.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ind w:left="61" w:right="122" w:hanging="1"/>
              <w:rPr>
                <w:sz w:val="12"/>
              </w:rPr>
            </w:pPr>
            <w:r>
              <w:rPr>
                <w:sz w:val="12"/>
              </w:rPr>
              <w:t>Rilascio CIE Maggio/Dicembre 2022 (Comunicaz. ufficio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prot.19008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del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28/11/2022)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606"/>
              <w:rPr>
                <w:sz w:val="12"/>
              </w:rPr>
            </w:pPr>
            <w:r>
              <w:rPr>
                <w:sz w:val="12"/>
              </w:rPr>
              <w:t>4.142,81</w:t>
            </w:r>
          </w:p>
        </w:tc>
        <w:tc>
          <w:tcPr>
            <w:tcW w:w="1350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spacing w:line="113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2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spacing w:line="113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Inesigibile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12" w:lineRule="exact" w:before="1"/>
              <w:ind w:left="6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z w:val="12"/>
              </w:rPr>
              <w:t>Dubbia</w:t>
            </w:r>
            <w:r>
              <w:rPr>
                <w:rFonts w:ascii="Arial" w:hAnsi="Arial"/>
                <w:b/>
                <w:spacing w:val="-3"/>
                <w:sz w:val="12"/>
              </w:rPr>
              <w:t> </w:t>
            </w:r>
            <w:r>
              <w:rPr>
                <w:rFonts w:ascii="Arial" w:hAnsi="Arial"/>
                <w:b/>
                <w:sz w:val="12"/>
              </w:rPr>
              <w:t>esigibilità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73" w:hRule="atLeast"/>
        </w:trPr>
        <w:tc>
          <w:tcPr>
            <w:tcW w:w="15674" w:type="dxa"/>
            <w:gridSpan w:val="13"/>
            <w:tcBorders>
              <w:top w:val="single" w:sz="6" w:space="0" w:color="010101"/>
              <w:bottom w:val="nil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21"/>
              </w:rPr>
            </w:pPr>
          </w:p>
          <w:p>
            <w:pPr>
              <w:pStyle w:val="TableParagraph"/>
              <w:tabs>
                <w:tab w:pos="2017" w:val="left" w:leader="none"/>
                <w:tab w:pos="3793" w:val="left" w:leader="none"/>
                <w:tab w:pos="6160" w:val="left" w:leader="none"/>
                <w:tab w:pos="7937" w:val="left" w:leader="none"/>
              </w:tabs>
              <w:spacing w:line="211" w:lineRule="exact" w:before="1"/>
              <w:ind w:left="54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  <w:tab/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 </w:t>
            </w:r>
            <w:r>
              <w:rPr>
                <w:spacing w:val="18"/>
                <w:sz w:val="20"/>
              </w:rPr>
              <w:t> </w:t>
            </w:r>
            <w:r>
              <w:rPr>
                <w:sz w:val="20"/>
              </w:rPr>
              <w:t>importo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reimputare</w:t>
              <w:tab/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spacing w:after="0" w:line="211" w:lineRule="exact"/>
        <w:rPr>
          <w:sz w:val="20"/>
        </w:rPr>
        <w:sectPr>
          <w:headerReference w:type="default" r:id="rId5"/>
          <w:footerReference w:type="default" r:id="rId6"/>
          <w:type w:val="continuous"/>
          <w:pgSz w:w="16840" w:h="11910" w:orient="landscape"/>
          <w:pgMar w:header="733" w:footer="1238" w:top="1260" w:bottom="1420" w:left="460" w:right="460"/>
          <w:pgNumType w:start="1"/>
        </w:sectPr>
      </w:pPr>
    </w:p>
    <w:p>
      <w:pPr>
        <w:pStyle w:val="BodyText"/>
        <w:spacing w:before="6"/>
        <w:rPr>
          <w:rFonts w:ascii="Times New Roman"/>
          <w:b w:val="0"/>
          <w:sz w:val="23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6"/>
        <w:gridCol w:w="781"/>
        <w:gridCol w:w="852"/>
        <w:gridCol w:w="710"/>
        <w:gridCol w:w="852"/>
        <w:gridCol w:w="1349"/>
        <w:gridCol w:w="1350"/>
        <w:gridCol w:w="1136"/>
        <w:gridCol w:w="1349"/>
        <w:gridCol w:w="1207"/>
        <w:gridCol w:w="1562"/>
        <w:gridCol w:w="1629"/>
      </w:tblGrid>
      <w:tr>
        <w:trPr>
          <w:trHeight w:val="160" w:hRule="atLeast"/>
        </w:trPr>
        <w:tc>
          <w:tcPr>
            <w:tcW w:w="1770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5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Cod.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bilancio</w:t>
            </w:r>
          </w:p>
        </w:tc>
        <w:tc>
          <w:tcPr>
            <w:tcW w:w="1136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21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Capitolo/Art.</w:t>
            </w:r>
          </w:p>
        </w:tc>
        <w:tc>
          <w:tcPr>
            <w:tcW w:w="781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24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Anno</w:t>
            </w:r>
          </w:p>
        </w:tc>
        <w:tc>
          <w:tcPr>
            <w:tcW w:w="852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199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Numero</w:t>
            </w:r>
          </w:p>
        </w:tc>
        <w:tc>
          <w:tcPr>
            <w:tcW w:w="710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24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Sub</w:t>
            </w:r>
          </w:p>
        </w:tc>
        <w:tc>
          <w:tcPr>
            <w:tcW w:w="852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271" w:right="263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Data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89"/>
              <w:ind w:left="399" w:right="383" w:firstLine="3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Delibera</w:t>
            </w:r>
            <w:r>
              <w:rPr>
                <w:rFonts w:ascii="Arial"/>
                <w:b/>
                <w:color w:val="101010"/>
                <w:spacing w:val="1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Tipo</w:t>
            </w:r>
            <w:r>
              <w:rPr>
                <w:rFonts w:ascii="Arial"/>
                <w:b/>
                <w:color w:val="101010"/>
                <w:spacing w:val="-7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Data</w:t>
            </w:r>
          </w:p>
        </w:tc>
        <w:tc>
          <w:tcPr>
            <w:tcW w:w="1350" w:type="dxa"/>
            <w:vMerge w:val="restart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rFonts w:ascii="Times New Roman"/>
                <w:sz w:val="13"/>
              </w:rPr>
            </w:pPr>
          </w:p>
          <w:p>
            <w:pPr>
              <w:pStyle w:val="TableParagraph"/>
              <w:ind w:left="27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Accertamento</w:t>
            </w:r>
          </w:p>
        </w:tc>
        <w:tc>
          <w:tcPr>
            <w:tcW w:w="1136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11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Residui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al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31/12</w:t>
            </w:r>
          </w:p>
        </w:tc>
        <w:tc>
          <w:tcPr>
            <w:tcW w:w="1349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11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Incassato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nell'anno</w:t>
            </w:r>
          </w:p>
        </w:tc>
        <w:tc>
          <w:tcPr>
            <w:tcW w:w="1207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Insussistenza</w:t>
            </w:r>
          </w:p>
        </w:tc>
        <w:tc>
          <w:tcPr>
            <w:tcW w:w="1562" w:type="dxa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192" w:right="186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Ordinativi</w:t>
            </w:r>
          </w:p>
        </w:tc>
        <w:tc>
          <w:tcPr>
            <w:tcW w:w="1629" w:type="dxa"/>
            <w:vMerge w:val="restart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rFonts w:ascii="Times New Roman"/>
                <w:sz w:val="13"/>
              </w:rPr>
            </w:pPr>
          </w:p>
          <w:p>
            <w:pPr>
              <w:pStyle w:val="TableParagraph"/>
              <w:ind w:left="49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Motivazioni</w:t>
            </w:r>
          </w:p>
        </w:tc>
      </w:tr>
      <w:tr>
        <w:trPr>
          <w:trHeight w:val="275" w:hRule="atLeast"/>
        </w:trPr>
        <w:tc>
          <w:tcPr>
            <w:tcW w:w="2906" w:type="dxa"/>
            <w:gridSpan w:val="2"/>
            <w:shd w:val="clear" w:color="auto" w:fill="EFEFEF"/>
          </w:tcPr>
          <w:p>
            <w:pPr>
              <w:pStyle w:val="TableParagraph"/>
              <w:spacing w:before="72"/>
              <w:ind w:left="86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Descrizione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capitolo</w:t>
            </w:r>
          </w:p>
        </w:tc>
        <w:tc>
          <w:tcPr>
            <w:tcW w:w="3195" w:type="dxa"/>
            <w:gridSpan w:val="4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2"/>
              <w:ind w:left="95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Causale</w:t>
            </w:r>
            <w:r>
              <w:rPr>
                <w:rFonts w:ascii="Arial"/>
                <w:b/>
                <w:color w:val="101010"/>
                <w:spacing w:val="-6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Accertamento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atLeast"/>
              <w:ind w:left="118" w:right="45" w:hanging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pacing w:val="-1"/>
                <w:sz w:val="12"/>
              </w:rPr>
              <w:t>Residui </w:t>
            </w:r>
            <w:r>
              <w:rPr>
                <w:rFonts w:ascii="Arial"/>
                <w:b/>
                <w:color w:val="101010"/>
                <w:sz w:val="12"/>
              </w:rPr>
              <w:t>compresi</w:t>
            </w:r>
            <w:r>
              <w:rPr>
                <w:rFonts w:ascii="Arial"/>
                <w:b/>
                <w:color w:val="101010"/>
                <w:spacing w:val="-31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anno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349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atLeast"/>
              <w:ind w:left="381" w:right="216" w:hanging="14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pacing w:val="-1"/>
                <w:sz w:val="12"/>
              </w:rPr>
              <w:t>Incassato </w:t>
            </w:r>
            <w:r>
              <w:rPr>
                <w:rFonts w:ascii="Arial"/>
                <w:b/>
                <w:color w:val="101010"/>
                <w:sz w:val="12"/>
              </w:rPr>
              <w:t>anno</w:t>
            </w:r>
            <w:r>
              <w:rPr>
                <w:rFonts w:ascii="Arial"/>
                <w:b/>
                <w:color w:val="101010"/>
                <w:spacing w:val="-31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207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62" w:type="dxa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2"/>
              <w:ind w:left="192" w:right="189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Stato</w:t>
            </w:r>
            <w:r>
              <w:rPr>
                <w:rFonts w:ascii="Arial"/>
                <w:b/>
                <w:color w:val="101010"/>
                <w:spacing w:val="-7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Accertamento</w:t>
            </w:r>
          </w:p>
        </w:tc>
        <w:tc>
          <w:tcPr>
            <w:tcW w:w="1629" w:type="dxa"/>
            <w:vMerge/>
            <w:tcBorders>
              <w:top w:val="nil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713" w:hRule="atLeast"/>
        </w:trPr>
        <w:tc>
          <w:tcPr>
            <w:tcW w:w="15683" w:type="dxa"/>
            <w:gridSpan w:val="13"/>
            <w:tcBorders>
              <w:right w:val="single" w:sz="6" w:space="0" w:color="010101"/>
            </w:tcBorders>
          </w:tcPr>
          <w:p>
            <w:pPr>
              <w:pStyle w:val="TableParagraph"/>
              <w:tabs>
                <w:tab w:pos="2017" w:val="left" w:leader="none"/>
                <w:tab w:pos="3793" w:val="left" w:leader="none"/>
                <w:tab w:pos="6160" w:val="left" w:leader="none"/>
                <w:tab w:pos="7937" w:val="left" w:leader="none"/>
              </w:tabs>
              <w:spacing w:before="22"/>
              <w:ind w:left="54" w:right="7731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  <w:tab/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 </w:t>
            </w:r>
            <w:r>
              <w:rPr>
                <w:spacing w:val="18"/>
                <w:sz w:val="20"/>
              </w:rPr>
              <w:t> </w:t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</w:t>
              <w:tab/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  <w:tab/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 </w:t>
            </w:r>
            <w:r>
              <w:rPr>
                <w:spacing w:val="18"/>
                <w:sz w:val="20"/>
              </w:rPr>
              <w:t> </w:t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</w:t>
              <w:tab/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pStyle w:val="BodyText"/>
        <w:rPr>
          <w:rFonts w:ascii="Times New Roman"/>
          <w:b w:val="0"/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8" w:hRule="atLeast"/>
        </w:trPr>
        <w:tc>
          <w:tcPr>
            <w:tcW w:w="177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480"/>
              <w:rPr>
                <w:sz w:val="12"/>
              </w:rPr>
            </w:pPr>
            <w:r>
              <w:rPr>
                <w:sz w:val="12"/>
              </w:rPr>
              <w:t>3.01.02.01.033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97" w:right="386"/>
              <w:jc w:val="center"/>
              <w:rPr>
                <w:sz w:val="12"/>
              </w:rPr>
            </w:pPr>
            <w:r>
              <w:rPr>
                <w:sz w:val="12"/>
              </w:rPr>
              <w:t>470/0</w:t>
            </w:r>
          </w:p>
        </w:tc>
        <w:tc>
          <w:tcPr>
            <w:tcW w:w="78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257"/>
              <w:rPr>
                <w:sz w:val="12"/>
              </w:rPr>
            </w:pPr>
            <w:r>
              <w:rPr>
                <w:sz w:val="12"/>
              </w:rPr>
              <w:t>2021</w:t>
            </w:r>
          </w:p>
        </w:tc>
        <w:tc>
          <w:tcPr>
            <w:tcW w:w="85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38" w:right="327"/>
              <w:jc w:val="center"/>
              <w:rPr>
                <w:sz w:val="12"/>
              </w:rPr>
            </w:pPr>
            <w:r>
              <w:rPr>
                <w:sz w:val="12"/>
              </w:rPr>
              <w:t>38</w:t>
            </w:r>
          </w:p>
        </w:tc>
        <w:tc>
          <w:tcPr>
            <w:tcW w:w="710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6"/>
              <w:rPr>
                <w:sz w:val="12"/>
              </w:rPr>
            </w:pPr>
            <w:r>
              <w:rPr>
                <w:sz w:val="12"/>
              </w:rPr>
              <w:t>28-12-2021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15"/>
              </w:rPr>
            </w:pPr>
          </w:p>
          <w:p>
            <w:pPr>
              <w:pStyle w:val="TableParagraph"/>
              <w:ind w:left="270" w:right="262"/>
              <w:jc w:val="center"/>
              <w:rPr>
                <w:sz w:val="12"/>
              </w:rPr>
            </w:pPr>
            <w:r>
              <w:rPr>
                <w:sz w:val="12"/>
              </w:rPr>
              <w:t>23</w:t>
            </w:r>
          </w:p>
          <w:p>
            <w:pPr>
              <w:pStyle w:val="TableParagraph"/>
              <w:ind w:left="273" w:right="262"/>
              <w:jc w:val="center"/>
              <w:rPr>
                <w:sz w:val="12"/>
              </w:rPr>
            </w:pPr>
            <w:r>
              <w:rPr>
                <w:sz w:val="12"/>
              </w:rPr>
              <w:t>Cons.Comunal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28-05-2021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6"/>
              <w:jc w:val="right"/>
              <w:rPr>
                <w:sz w:val="12"/>
              </w:rPr>
            </w:pPr>
            <w:r>
              <w:rPr>
                <w:sz w:val="12"/>
              </w:rPr>
              <w:t>150,00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75,00</w:t>
            </w:r>
          </w:p>
        </w:tc>
        <w:tc>
          <w:tcPr>
            <w:tcW w:w="135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75,00</w:t>
            </w:r>
          </w:p>
        </w:tc>
        <w:tc>
          <w:tcPr>
            <w:tcW w:w="120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6" w:hRule="atLeast"/>
        </w:trPr>
        <w:tc>
          <w:tcPr>
            <w:tcW w:w="177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36" w:lineRule="exact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54"/>
              <w:rPr>
                <w:sz w:val="12"/>
              </w:rPr>
            </w:pPr>
            <w:r>
              <w:rPr>
                <w:sz w:val="12"/>
              </w:rPr>
              <w:t>Servizi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Demografici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-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Carte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d'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Identita`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line="135" w:lineRule="exact"/>
              <w:ind w:left="61"/>
              <w:rPr>
                <w:sz w:val="12"/>
              </w:rPr>
            </w:pPr>
            <w:r>
              <w:rPr>
                <w:sz w:val="12"/>
              </w:rPr>
              <w:t>Rilascio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certificazioni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Dicembre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2021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75,00</w:t>
            </w:r>
          </w:p>
        </w:tc>
        <w:tc>
          <w:tcPr>
            <w:tcW w:w="1350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spacing w:line="113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2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spacing w:line="113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Inesigibile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12" w:lineRule="exact" w:before="1"/>
              <w:ind w:left="6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z w:val="12"/>
              </w:rPr>
              <w:t>Dubbia</w:t>
            </w:r>
            <w:r>
              <w:rPr>
                <w:rFonts w:ascii="Arial" w:hAnsi="Arial"/>
                <w:b/>
                <w:spacing w:val="-3"/>
                <w:sz w:val="12"/>
              </w:rPr>
              <w:t> </w:t>
            </w:r>
            <w:r>
              <w:rPr>
                <w:rFonts w:ascii="Arial" w:hAnsi="Arial"/>
                <w:b/>
                <w:sz w:val="12"/>
              </w:rPr>
              <w:t>esigibilità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pStyle w:val="BodyText"/>
        <w:spacing w:before="10"/>
        <w:rPr>
          <w:rFonts w:ascii="Times New Roman"/>
          <w:b w:val="0"/>
          <w:sz w:val="19"/>
        </w:rPr>
      </w:pPr>
    </w:p>
    <w:tbl>
      <w:tblPr>
        <w:tblW w:w="0" w:type="auto"/>
        <w:jc w:val="left"/>
        <w:tblInd w:w="116" w:type="dxa"/>
        <w:tblBorders>
          <w:top w:val="single" w:sz="6" w:space="0" w:color="010101"/>
          <w:left w:val="single" w:sz="6" w:space="0" w:color="010101"/>
          <w:bottom w:val="single" w:sz="6" w:space="0" w:color="010101"/>
          <w:right w:val="single" w:sz="6" w:space="0" w:color="010101"/>
          <w:insideH w:val="single" w:sz="6" w:space="0" w:color="010101"/>
          <w:insideV w:val="single" w:sz="6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5" w:hRule="atLeast"/>
        </w:trPr>
        <w:tc>
          <w:tcPr>
            <w:tcW w:w="177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480"/>
              <w:rPr>
                <w:sz w:val="12"/>
              </w:rPr>
            </w:pPr>
            <w:r>
              <w:rPr>
                <w:sz w:val="12"/>
              </w:rPr>
              <w:t>3.01.02.01.033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97" w:right="386"/>
              <w:jc w:val="center"/>
              <w:rPr>
                <w:sz w:val="12"/>
              </w:rPr>
            </w:pPr>
            <w:r>
              <w:rPr>
                <w:sz w:val="12"/>
              </w:rPr>
              <w:t>470/0</w:t>
            </w:r>
          </w:p>
        </w:tc>
        <w:tc>
          <w:tcPr>
            <w:tcW w:w="78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257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38" w:right="327"/>
              <w:jc w:val="center"/>
              <w:rPr>
                <w:sz w:val="12"/>
              </w:rPr>
            </w:pPr>
            <w:r>
              <w:rPr>
                <w:sz w:val="12"/>
              </w:rPr>
              <w:t>54</w:t>
            </w:r>
          </w:p>
        </w:tc>
        <w:tc>
          <w:tcPr>
            <w:tcW w:w="710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spacing w:before="89"/>
              <w:ind w:left="116"/>
              <w:rPr>
                <w:sz w:val="12"/>
              </w:rPr>
            </w:pPr>
            <w:r>
              <w:rPr>
                <w:sz w:val="12"/>
              </w:rPr>
              <w:t>22-12-2022</w:t>
            </w:r>
          </w:p>
        </w:tc>
        <w:tc>
          <w:tcPr>
            <w:tcW w:w="1349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8" w:type="dxa"/>
            <w:vMerge w:val="restart"/>
            <w:tcBorders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6"/>
              <w:jc w:val="right"/>
              <w:rPr>
                <w:sz w:val="12"/>
              </w:rPr>
            </w:pPr>
            <w:r>
              <w:rPr>
                <w:sz w:val="12"/>
              </w:rPr>
              <w:t>115,50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705"/>
              <w:rPr>
                <w:sz w:val="12"/>
              </w:rPr>
            </w:pPr>
            <w:r>
              <w:rPr>
                <w:sz w:val="12"/>
              </w:rPr>
              <w:t>115,50</w:t>
            </w:r>
          </w:p>
        </w:tc>
        <w:tc>
          <w:tcPr>
            <w:tcW w:w="135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8" w:hRule="atLeast"/>
        </w:trPr>
        <w:tc>
          <w:tcPr>
            <w:tcW w:w="177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4"/>
              <w:rPr>
                <w:sz w:val="12"/>
              </w:rPr>
            </w:pPr>
            <w:r>
              <w:rPr>
                <w:sz w:val="12"/>
              </w:rPr>
              <w:t>Servizi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Demografici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-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Carte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d'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Identita`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ind w:left="61" w:right="861"/>
              <w:rPr>
                <w:sz w:val="12"/>
              </w:rPr>
            </w:pPr>
            <w:r>
              <w:rPr>
                <w:sz w:val="12"/>
              </w:rPr>
              <w:t>Diritti per rilascio certificazioni anagrafiche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Ottobre/Dicembre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2022</w:t>
            </w: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350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115,50</w:t>
            </w:r>
          </w:p>
        </w:tc>
        <w:tc>
          <w:tcPr>
            <w:tcW w:w="120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12" w:lineRule="exact" w:before="3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15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Inesigibile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15" w:lineRule="exact" w:before="2"/>
              <w:ind w:left="6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z w:val="12"/>
              </w:rPr>
              <w:t>Dubbia</w:t>
            </w:r>
            <w:r>
              <w:rPr>
                <w:rFonts w:ascii="Arial" w:hAnsi="Arial"/>
                <w:b/>
                <w:spacing w:val="-3"/>
                <w:sz w:val="12"/>
              </w:rPr>
              <w:t> </w:t>
            </w:r>
            <w:r>
              <w:rPr>
                <w:rFonts w:ascii="Arial" w:hAnsi="Arial"/>
                <w:b/>
                <w:sz w:val="12"/>
              </w:rPr>
              <w:t>esigibilità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6" w:hRule="atLeast"/>
        </w:trPr>
        <w:tc>
          <w:tcPr>
            <w:tcW w:w="15674" w:type="dxa"/>
            <w:gridSpan w:val="13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pStyle w:val="BodyText"/>
        <w:rPr>
          <w:rFonts w:ascii="Times New Roman"/>
          <w:b w:val="0"/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50" w:hRule="atLeast"/>
        </w:trPr>
        <w:tc>
          <w:tcPr>
            <w:tcW w:w="1770" w:type="dxa"/>
            <w:vMerge w:val="restart"/>
          </w:tcPr>
          <w:p>
            <w:pPr>
              <w:pStyle w:val="TableParagraph"/>
              <w:spacing w:before="91"/>
              <w:ind w:left="480"/>
              <w:rPr>
                <w:sz w:val="12"/>
              </w:rPr>
            </w:pPr>
            <w:r>
              <w:rPr>
                <w:sz w:val="12"/>
              </w:rPr>
              <w:t>3.01.02.01.999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470/10</w:t>
            </w:r>
          </w:p>
        </w:tc>
        <w:tc>
          <w:tcPr>
            <w:tcW w:w="782" w:type="dxa"/>
            <w:vMerge w:val="restart"/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</w:tcPr>
          <w:p>
            <w:pPr>
              <w:pStyle w:val="TableParagraph"/>
              <w:spacing w:before="91"/>
              <w:ind w:left="338" w:right="328"/>
              <w:jc w:val="center"/>
              <w:rPr>
                <w:sz w:val="12"/>
              </w:rPr>
            </w:pPr>
            <w:r>
              <w:rPr>
                <w:sz w:val="12"/>
              </w:rPr>
              <w:t>27</w:t>
            </w:r>
          </w:p>
        </w:tc>
        <w:tc>
          <w:tcPr>
            <w:tcW w:w="710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15-12-2022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8" w:type="dxa"/>
            <w:vMerge w:val="restart"/>
            <w:tcBorders>
              <w:left w:val="single" w:sz="6" w:space="0" w:color="010101"/>
            </w:tcBorders>
          </w:tcPr>
          <w:p>
            <w:pPr>
              <w:pStyle w:val="TableParagraph"/>
              <w:ind w:left="818"/>
              <w:rPr>
                <w:sz w:val="12"/>
              </w:rPr>
            </w:pPr>
            <w:r>
              <w:rPr>
                <w:sz w:val="12"/>
              </w:rPr>
              <w:t>1.100,00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ind w:left="606"/>
              <w:rPr>
                <w:sz w:val="12"/>
              </w:rPr>
            </w:pPr>
            <w:r>
              <w:rPr>
                <w:sz w:val="12"/>
              </w:rPr>
              <w:t>1.100,00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61" w:hRule="atLeast"/>
        </w:trPr>
        <w:tc>
          <w:tcPr>
            <w:tcW w:w="17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spacing w:before="3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 w:val="restart"/>
          </w:tcPr>
          <w:p>
            <w:pPr>
              <w:pStyle w:val="TableParagraph"/>
              <w:spacing w:line="137" w:lineRule="exact"/>
              <w:ind w:left="54"/>
              <w:rPr>
                <w:sz w:val="12"/>
              </w:rPr>
            </w:pPr>
            <w:r>
              <w:rPr>
                <w:sz w:val="12"/>
              </w:rPr>
              <w:t>Riversamento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Stato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C.I.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E.</w:t>
            </w:r>
          </w:p>
        </w:tc>
        <w:tc>
          <w:tcPr>
            <w:tcW w:w="3196" w:type="dxa"/>
            <w:gridSpan w:val="4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ind w:left="61" w:right="107"/>
              <w:rPr>
                <w:sz w:val="12"/>
              </w:rPr>
            </w:pPr>
            <w:r>
              <w:rPr>
                <w:sz w:val="12"/>
              </w:rPr>
              <w:t>Riversamenti dal Ministero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diritti C.I.E.</w:t>
            </w:r>
            <w:r>
              <w:rPr>
                <w:spacing w:val="1"/>
                <w:sz w:val="12"/>
              </w:rPr>
              <w:t> </w:t>
            </w:r>
            <w:r>
              <w:rPr>
                <w:sz w:val="12"/>
              </w:rPr>
              <w:t>Gennaio/Dicembre 2022 (Comunicaz. ufficio prot. 19008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del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28/11/2022)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(A COPERTURA)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line="137" w:lineRule="exact"/>
              <w:ind w:left="606"/>
              <w:rPr>
                <w:sz w:val="12"/>
              </w:rPr>
            </w:pPr>
            <w:r>
              <w:rPr>
                <w:sz w:val="12"/>
              </w:rPr>
              <w:t>1.100,00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spacing w:line="137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spacing w:line="137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spacing w:line="115" w:lineRule="exact" w:before="2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12" w:lineRule="exact" w:before="3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Inesigibile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spacing w:line="115" w:lineRule="exact"/>
              <w:ind w:left="6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z w:val="12"/>
              </w:rPr>
              <w:t>Dubbia</w:t>
            </w:r>
            <w:r>
              <w:rPr>
                <w:rFonts w:ascii="Arial" w:hAnsi="Arial"/>
                <w:b/>
                <w:spacing w:val="-3"/>
                <w:sz w:val="12"/>
              </w:rPr>
              <w:t> </w:t>
            </w:r>
            <w:r>
              <w:rPr>
                <w:rFonts w:ascii="Arial" w:hAnsi="Arial"/>
                <w:b/>
                <w:sz w:val="12"/>
              </w:rPr>
              <w:t>esigibilità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6" w:hRule="atLeast"/>
        </w:trPr>
        <w:tc>
          <w:tcPr>
            <w:tcW w:w="15674" w:type="dxa"/>
            <w:gridSpan w:val="13"/>
            <w:tcBorders>
              <w:right w:val="single" w:sz="6" w:space="0" w:color="010101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pStyle w:val="BodyText"/>
        <w:rPr>
          <w:rFonts w:ascii="Times New Roman"/>
          <w:b w:val="0"/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8" w:hRule="atLeast"/>
        </w:trPr>
        <w:tc>
          <w:tcPr>
            <w:tcW w:w="177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480"/>
              <w:rPr>
                <w:sz w:val="12"/>
              </w:rPr>
            </w:pPr>
            <w:r>
              <w:rPr>
                <w:sz w:val="12"/>
              </w:rPr>
              <w:t>3.01.02.01.999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470/10</w:t>
            </w:r>
          </w:p>
        </w:tc>
        <w:tc>
          <w:tcPr>
            <w:tcW w:w="78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2020</w:t>
            </w:r>
          </w:p>
        </w:tc>
        <w:tc>
          <w:tcPr>
            <w:tcW w:w="85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38" w:right="328"/>
              <w:jc w:val="center"/>
              <w:rPr>
                <w:sz w:val="12"/>
              </w:rPr>
            </w:pPr>
            <w:r>
              <w:rPr>
                <w:sz w:val="12"/>
              </w:rPr>
              <w:t>28</w:t>
            </w:r>
          </w:p>
        </w:tc>
        <w:tc>
          <w:tcPr>
            <w:tcW w:w="710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29-12-2020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15"/>
              </w:rPr>
            </w:pPr>
          </w:p>
          <w:p>
            <w:pPr>
              <w:pStyle w:val="TableParagraph"/>
              <w:ind w:left="270" w:right="262"/>
              <w:jc w:val="center"/>
              <w:rPr>
                <w:sz w:val="12"/>
              </w:rPr>
            </w:pPr>
            <w:r>
              <w:rPr>
                <w:sz w:val="12"/>
              </w:rPr>
              <w:t>42</w:t>
            </w:r>
          </w:p>
          <w:p>
            <w:pPr>
              <w:pStyle w:val="TableParagraph"/>
              <w:ind w:left="273" w:right="262"/>
              <w:jc w:val="center"/>
              <w:rPr>
                <w:sz w:val="12"/>
              </w:rPr>
            </w:pPr>
            <w:r>
              <w:rPr>
                <w:sz w:val="12"/>
              </w:rPr>
              <w:t>Cons.Comunal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27-11-2020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6"/>
              <w:jc w:val="right"/>
              <w:rPr>
                <w:sz w:val="12"/>
              </w:rPr>
            </w:pPr>
            <w:r>
              <w:rPr>
                <w:sz w:val="12"/>
              </w:rPr>
              <w:t>752,00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left="705"/>
              <w:rPr>
                <w:sz w:val="12"/>
              </w:rPr>
            </w:pPr>
            <w:r>
              <w:rPr>
                <w:sz w:val="12"/>
              </w:rPr>
              <w:t>752,00</w:t>
            </w:r>
          </w:p>
        </w:tc>
        <w:tc>
          <w:tcPr>
            <w:tcW w:w="135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6" w:hRule="atLeast"/>
        </w:trPr>
        <w:tc>
          <w:tcPr>
            <w:tcW w:w="177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36" w:lineRule="exact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54"/>
              <w:rPr>
                <w:sz w:val="12"/>
              </w:rPr>
            </w:pPr>
            <w:r>
              <w:rPr>
                <w:sz w:val="12"/>
              </w:rPr>
              <w:t>Riversamento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Stato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C.I.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E.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ind w:left="61" w:right="454"/>
              <w:rPr>
                <w:sz w:val="12"/>
              </w:rPr>
            </w:pPr>
            <w:r>
              <w:rPr>
                <w:sz w:val="12"/>
              </w:rPr>
              <w:t>Riversamenti Stato C.I.E.Gennaio/Dicembre 2020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euro.667.80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eliminare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dal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conto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euro.84,20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left="705"/>
              <w:rPr>
                <w:sz w:val="12"/>
              </w:rPr>
            </w:pPr>
            <w:r>
              <w:rPr>
                <w:sz w:val="12"/>
              </w:rPr>
              <w:t>752,00</w:t>
            </w:r>
          </w:p>
        </w:tc>
        <w:tc>
          <w:tcPr>
            <w:tcW w:w="1350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spacing w:line="113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2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spacing w:line="113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Inesigibile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12" w:lineRule="exact" w:before="1"/>
              <w:ind w:left="6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z w:val="12"/>
              </w:rPr>
              <w:t>Dubbia</w:t>
            </w:r>
            <w:r>
              <w:rPr>
                <w:rFonts w:ascii="Arial" w:hAnsi="Arial"/>
                <w:b/>
                <w:spacing w:val="-3"/>
                <w:sz w:val="12"/>
              </w:rPr>
              <w:t> </w:t>
            </w:r>
            <w:r>
              <w:rPr>
                <w:rFonts w:ascii="Arial" w:hAnsi="Arial"/>
                <w:b/>
                <w:sz w:val="12"/>
              </w:rPr>
              <w:t>esigibilità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pStyle w:val="BodyText"/>
        <w:spacing w:before="10"/>
        <w:rPr>
          <w:rFonts w:ascii="Times New Roman"/>
          <w:b w:val="0"/>
          <w:sz w:val="19"/>
        </w:rPr>
      </w:pPr>
    </w:p>
    <w:tbl>
      <w:tblPr>
        <w:tblW w:w="0" w:type="auto"/>
        <w:jc w:val="left"/>
        <w:tblInd w:w="116" w:type="dxa"/>
        <w:tblBorders>
          <w:top w:val="single" w:sz="6" w:space="0" w:color="010101"/>
          <w:left w:val="single" w:sz="6" w:space="0" w:color="010101"/>
          <w:bottom w:val="single" w:sz="6" w:space="0" w:color="010101"/>
          <w:right w:val="single" w:sz="6" w:space="0" w:color="010101"/>
          <w:insideH w:val="single" w:sz="6" w:space="0" w:color="010101"/>
          <w:insideV w:val="single" w:sz="6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5" w:hRule="atLeast"/>
        </w:trPr>
        <w:tc>
          <w:tcPr>
            <w:tcW w:w="177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480"/>
              <w:rPr>
                <w:sz w:val="12"/>
              </w:rPr>
            </w:pPr>
            <w:r>
              <w:rPr>
                <w:sz w:val="12"/>
              </w:rPr>
              <w:t>3.01.02.01.999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82"/>
              <w:rPr>
                <w:sz w:val="12"/>
              </w:rPr>
            </w:pPr>
            <w:r>
              <w:rPr>
                <w:sz w:val="12"/>
              </w:rPr>
              <w:t>470/10</w:t>
            </w:r>
          </w:p>
        </w:tc>
        <w:tc>
          <w:tcPr>
            <w:tcW w:w="78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256"/>
              <w:rPr>
                <w:sz w:val="12"/>
              </w:rPr>
            </w:pPr>
            <w:r>
              <w:rPr>
                <w:sz w:val="12"/>
              </w:rPr>
              <w:t>2021</w:t>
            </w:r>
          </w:p>
        </w:tc>
        <w:tc>
          <w:tcPr>
            <w:tcW w:w="85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38" w:right="328"/>
              <w:jc w:val="center"/>
              <w:rPr>
                <w:sz w:val="12"/>
              </w:rPr>
            </w:pPr>
            <w:r>
              <w:rPr>
                <w:sz w:val="12"/>
              </w:rPr>
              <w:t>39</w:t>
            </w:r>
          </w:p>
        </w:tc>
        <w:tc>
          <w:tcPr>
            <w:tcW w:w="710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spacing w:before="89"/>
              <w:ind w:left="115"/>
              <w:rPr>
                <w:sz w:val="12"/>
              </w:rPr>
            </w:pPr>
            <w:r>
              <w:rPr>
                <w:sz w:val="12"/>
              </w:rPr>
              <w:t>28-12-2021</w:t>
            </w:r>
          </w:p>
        </w:tc>
        <w:tc>
          <w:tcPr>
            <w:tcW w:w="1349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5"/>
              </w:rPr>
            </w:pPr>
          </w:p>
          <w:p>
            <w:pPr>
              <w:pStyle w:val="TableParagraph"/>
              <w:spacing w:before="1"/>
              <w:ind w:left="270" w:right="262"/>
              <w:jc w:val="center"/>
              <w:rPr>
                <w:sz w:val="12"/>
              </w:rPr>
            </w:pPr>
            <w:r>
              <w:rPr>
                <w:sz w:val="12"/>
              </w:rPr>
              <w:t>23</w:t>
            </w:r>
          </w:p>
          <w:p>
            <w:pPr>
              <w:pStyle w:val="TableParagraph"/>
              <w:ind w:left="273" w:right="262"/>
              <w:jc w:val="center"/>
              <w:rPr>
                <w:sz w:val="12"/>
              </w:rPr>
            </w:pPr>
            <w:r>
              <w:rPr>
                <w:sz w:val="12"/>
              </w:rPr>
              <w:t>Cons.Comunal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28-05-2021</w:t>
            </w:r>
          </w:p>
        </w:tc>
        <w:tc>
          <w:tcPr>
            <w:tcW w:w="1348" w:type="dxa"/>
            <w:vMerge w:val="restart"/>
            <w:tcBorders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6"/>
              <w:jc w:val="right"/>
              <w:rPr>
                <w:sz w:val="12"/>
              </w:rPr>
            </w:pPr>
            <w:r>
              <w:rPr>
                <w:sz w:val="12"/>
              </w:rPr>
              <w:t>950,00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705"/>
              <w:rPr>
                <w:sz w:val="12"/>
              </w:rPr>
            </w:pPr>
            <w:r>
              <w:rPr>
                <w:sz w:val="12"/>
              </w:rPr>
              <w:t>950,00</w:t>
            </w:r>
          </w:p>
        </w:tc>
        <w:tc>
          <w:tcPr>
            <w:tcW w:w="135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8" w:hRule="atLeast"/>
        </w:trPr>
        <w:tc>
          <w:tcPr>
            <w:tcW w:w="177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4"/>
              <w:rPr>
                <w:sz w:val="12"/>
              </w:rPr>
            </w:pPr>
            <w:r>
              <w:rPr>
                <w:sz w:val="12"/>
              </w:rPr>
              <w:t>Riversamento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Stato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C.I.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E.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ind w:left="61"/>
              <w:rPr>
                <w:sz w:val="12"/>
              </w:rPr>
            </w:pPr>
            <w:r>
              <w:rPr>
                <w:sz w:val="12"/>
              </w:rPr>
              <w:t>Riversamenti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Stato</w:t>
            </w:r>
            <w:r>
              <w:rPr>
                <w:spacing w:val="-5"/>
                <w:sz w:val="12"/>
              </w:rPr>
              <w:t> </w:t>
            </w:r>
            <w:r>
              <w:rPr>
                <w:sz w:val="12"/>
              </w:rPr>
              <w:t>C.I.E.Gennaio/Dicembre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2021</w:t>
            </w: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705"/>
              <w:rPr>
                <w:sz w:val="12"/>
              </w:rPr>
            </w:pPr>
            <w:r>
              <w:rPr>
                <w:sz w:val="12"/>
              </w:rPr>
              <w:t>950,00</w:t>
            </w:r>
          </w:p>
        </w:tc>
        <w:tc>
          <w:tcPr>
            <w:tcW w:w="1350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12" w:lineRule="exact" w:before="3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15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Inesigibile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15" w:lineRule="exact" w:before="2"/>
              <w:ind w:left="6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z w:val="12"/>
              </w:rPr>
              <w:t>Dubbia</w:t>
            </w:r>
            <w:r>
              <w:rPr>
                <w:rFonts w:ascii="Arial" w:hAnsi="Arial"/>
                <w:b/>
                <w:spacing w:val="-3"/>
                <w:sz w:val="12"/>
              </w:rPr>
              <w:t> </w:t>
            </w:r>
            <w:r>
              <w:rPr>
                <w:rFonts w:ascii="Arial" w:hAnsi="Arial"/>
                <w:b/>
                <w:sz w:val="12"/>
              </w:rPr>
              <w:t>esigibilità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6840" w:h="11910" w:orient="landscape"/>
          <w:pgMar w:header="733" w:footer="1238" w:top="1260" w:bottom="1420" w:left="460" w:right="460"/>
        </w:sectPr>
      </w:pPr>
    </w:p>
    <w:p>
      <w:pPr>
        <w:pStyle w:val="BodyText"/>
        <w:spacing w:before="6"/>
        <w:rPr>
          <w:rFonts w:ascii="Times New Roman"/>
          <w:b w:val="0"/>
          <w:sz w:val="23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6"/>
        <w:gridCol w:w="781"/>
        <w:gridCol w:w="852"/>
        <w:gridCol w:w="710"/>
        <w:gridCol w:w="852"/>
        <w:gridCol w:w="1349"/>
        <w:gridCol w:w="1350"/>
        <w:gridCol w:w="1136"/>
        <w:gridCol w:w="1349"/>
        <w:gridCol w:w="1207"/>
        <w:gridCol w:w="1562"/>
        <w:gridCol w:w="1629"/>
      </w:tblGrid>
      <w:tr>
        <w:trPr>
          <w:trHeight w:val="160" w:hRule="atLeast"/>
        </w:trPr>
        <w:tc>
          <w:tcPr>
            <w:tcW w:w="1770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5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Cod.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bilancio</w:t>
            </w:r>
          </w:p>
        </w:tc>
        <w:tc>
          <w:tcPr>
            <w:tcW w:w="1136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21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Capitolo/Art.</w:t>
            </w:r>
          </w:p>
        </w:tc>
        <w:tc>
          <w:tcPr>
            <w:tcW w:w="781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24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Anno</w:t>
            </w:r>
          </w:p>
        </w:tc>
        <w:tc>
          <w:tcPr>
            <w:tcW w:w="852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199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Numero</w:t>
            </w:r>
          </w:p>
        </w:tc>
        <w:tc>
          <w:tcPr>
            <w:tcW w:w="710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24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Sub</w:t>
            </w:r>
          </w:p>
        </w:tc>
        <w:tc>
          <w:tcPr>
            <w:tcW w:w="852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271" w:right="263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Data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89"/>
              <w:ind w:left="399" w:right="383" w:firstLine="3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Delibera</w:t>
            </w:r>
            <w:r>
              <w:rPr>
                <w:rFonts w:ascii="Arial"/>
                <w:b/>
                <w:color w:val="101010"/>
                <w:spacing w:val="1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Tipo</w:t>
            </w:r>
            <w:r>
              <w:rPr>
                <w:rFonts w:ascii="Arial"/>
                <w:b/>
                <w:color w:val="101010"/>
                <w:spacing w:val="-7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Data</w:t>
            </w:r>
          </w:p>
        </w:tc>
        <w:tc>
          <w:tcPr>
            <w:tcW w:w="1350" w:type="dxa"/>
            <w:vMerge w:val="restart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rFonts w:ascii="Times New Roman"/>
                <w:sz w:val="13"/>
              </w:rPr>
            </w:pPr>
          </w:p>
          <w:p>
            <w:pPr>
              <w:pStyle w:val="TableParagraph"/>
              <w:ind w:left="27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Accertamento</w:t>
            </w:r>
          </w:p>
        </w:tc>
        <w:tc>
          <w:tcPr>
            <w:tcW w:w="1136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11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Residui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al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31/12</w:t>
            </w:r>
          </w:p>
        </w:tc>
        <w:tc>
          <w:tcPr>
            <w:tcW w:w="1349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11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Incassato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nell'anno</w:t>
            </w:r>
          </w:p>
        </w:tc>
        <w:tc>
          <w:tcPr>
            <w:tcW w:w="1207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Insussistenza</w:t>
            </w:r>
          </w:p>
        </w:tc>
        <w:tc>
          <w:tcPr>
            <w:tcW w:w="1562" w:type="dxa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192" w:right="186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Ordinativi</w:t>
            </w:r>
          </w:p>
        </w:tc>
        <w:tc>
          <w:tcPr>
            <w:tcW w:w="1629" w:type="dxa"/>
            <w:vMerge w:val="restart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rFonts w:ascii="Times New Roman"/>
                <w:sz w:val="13"/>
              </w:rPr>
            </w:pPr>
          </w:p>
          <w:p>
            <w:pPr>
              <w:pStyle w:val="TableParagraph"/>
              <w:ind w:left="49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Motivazioni</w:t>
            </w:r>
          </w:p>
        </w:tc>
      </w:tr>
      <w:tr>
        <w:trPr>
          <w:trHeight w:val="275" w:hRule="atLeast"/>
        </w:trPr>
        <w:tc>
          <w:tcPr>
            <w:tcW w:w="2906" w:type="dxa"/>
            <w:gridSpan w:val="2"/>
            <w:shd w:val="clear" w:color="auto" w:fill="EFEFEF"/>
          </w:tcPr>
          <w:p>
            <w:pPr>
              <w:pStyle w:val="TableParagraph"/>
              <w:spacing w:before="72"/>
              <w:ind w:left="86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Descrizione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capitolo</w:t>
            </w:r>
          </w:p>
        </w:tc>
        <w:tc>
          <w:tcPr>
            <w:tcW w:w="3195" w:type="dxa"/>
            <w:gridSpan w:val="4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2"/>
              <w:ind w:left="95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Causale</w:t>
            </w:r>
            <w:r>
              <w:rPr>
                <w:rFonts w:ascii="Arial"/>
                <w:b/>
                <w:color w:val="101010"/>
                <w:spacing w:val="-6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Accertamento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atLeast"/>
              <w:ind w:left="118" w:right="45" w:hanging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pacing w:val="-1"/>
                <w:sz w:val="12"/>
              </w:rPr>
              <w:t>Residui </w:t>
            </w:r>
            <w:r>
              <w:rPr>
                <w:rFonts w:ascii="Arial"/>
                <w:b/>
                <w:color w:val="101010"/>
                <w:sz w:val="12"/>
              </w:rPr>
              <w:t>compresi</w:t>
            </w:r>
            <w:r>
              <w:rPr>
                <w:rFonts w:ascii="Arial"/>
                <w:b/>
                <w:color w:val="101010"/>
                <w:spacing w:val="-31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anno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349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atLeast"/>
              <w:ind w:left="381" w:right="216" w:hanging="14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pacing w:val="-1"/>
                <w:sz w:val="12"/>
              </w:rPr>
              <w:t>Incassato </w:t>
            </w:r>
            <w:r>
              <w:rPr>
                <w:rFonts w:ascii="Arial"/>
                <w:b/>
                <w:color w:val="101010"/>
                <w:sz w:val="12"/>
              </w:rPr>
              <w:t>anno</w:t>
            </w:r>
            <w:r>
              <w:rPr>
                <w:rFonts w:ascii="Arial"/>
                <w:b/>
                <w:color w:val="101010"/>
                <w:spacing w:val="-31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207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62" w:type="dxa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2"/>
              <w:ind w:left="192" w:right="189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Stato</w:t>
            </w:r>
            <w:r>
              <w:rPr>
                <w:rFonts w:ascii="Arial"/>
                <w:b/>
                <w:color w:val="101010"/>
                <w:spacing w:val="-7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Accertamento</w:t>
            </w:r>
          </w:p>
        </w:tc>
        <w:tc>
          <w:tcPr>
            <w:tcW w:w="1629" w:type="dxa"/>
            <w:vMerge/>
            <w:tcBorders>
              <w:top w:val="nil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pStyle w:val="BodyText"/>
        <w:rPr>
          <w:rFonts w:ascii="Times New Roman"/>
          <w:b w:val="0"/>
          <w:sz w:val="22"/>
        </w:rPr>
      </w:pPr>
    </w:p>
    <w:tbl>
      <w:tblPr>
        <w:tblW w:w="0" w:type="auto"/>
        <w:jc w:val="left"/>
        <w:tblInd w:w="116" w:type="dxa"/>
        <w:tblBorders>
          <w:top w:val="single" w:sz="6" w:space="0" w:color="010101"/>
          <w:left w:val="single" w:sz="6" w:space="0" w:color="010101"/>
          <w:bottom w:val="single" w:sz="6" w:space="0" w:color="010101"/>
          <w:right w:val="single" w:sz="6" w:space="0" w:color="010101"/>
          <w:insideH w:val="single" w:sz="6" w:space="0" w:color="010101"/>
          <w:insideV w:val="single" w:sz="6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5" w:hRule="atLeast"/>
        </w:trPr>
        <w:tc>
          <w:tcPr>
            <w:tcW w:w="177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480"/>
              <w:rPr>
                <w:sz w:val="12"/>
              </w:rPr>
            </w:pPr>
            <w:r>
              <w:rPr>
                <w:sz w:val="12"/>
              </w:rPr>
              <w:t>3.05.99.99.999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82"/>
              <w:rPr>
                <w:sz w:val="12"/>
              </w:rPr>
            </w:pPr>
            <w:r>
              <w:rPr>
                <w:sz w:val="12"/>
              </w:rPr>
              <w:t>470/20</w:t>
            </w:r>
          </w:p>
        </w:tc>
        <w:tc>
          <w:tcPr>
            <w:tcW w:w="78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256"/>
              <w:rPr>
                <w:sz w:val="12"/>
              </w:rPr>
            </w:pPr>
            <w:r>
              <w:rPr>
                <w:sz w:val="12"/>
              </w:rPr>
              <w:t>2021</w:t>
            </w:r>
          </w:p>
        </w:tc>
        <w:tc>
          <w:tcPr>
            <w:tcW w:w="85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38" w:right="328"/>
              <w:jc w:val="center"/>
              <w:rPr>
                <w:sz w:val="12"/>
              </w:rPr>
            </w:pPr>
            <w:r>
              <w:rPr>
                <w:sz w:val="12"/>
              </w:rPr>
              <w:t>22</w:t>
            </w:r>
          </w:p>
        </w:tc>
        <w:tc>
          <w:tcPr>
            <w:tcW w:w="710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spacing w:before="89"/>
              <w:ind w:left="115"/>
              <w:rPr>
                <w:sz w:val="12"/>
              </w:rPr>
            </w:pPr>
            <w:r>
              <w:rPr>
                <w:sz w:val="12"/>
              </w:rPr>
              <w:t>29-11-2021</w:t>
            </w:r>
          </w:p>
        </w:tc>
        <w:tc>
          <w:tcPr>
            <w:tcW w:w="1349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5"/>
              </w:rPr>
            </w:pPr>
          </w:p>
          <w:p>
            <w:pPr>
              <w:pStyle w:val="TableParagraph"/>
              <w:spacing w:before="1"/>
              <w:ind w:left="270" w:right="262"/>
              <w:jc w:val="center"/>
              <w:rPr>
                <w:sz w:val="12"/>
              </w:rPr>
            </w:pPr>
            <w:r>
              <w:rPr>
                <w:sz w:val="12"/>
              </w:rPr>
              <w:t>23</w:t>
            </w:r>
          </w:p>
          <w:p>
            <w:pPr>
              <w:pStyle w:val="TableParagraph"/>
              <w:ind w:left="273" w:right="262"/>
              <w:jc w:val="center"/>
              <w:rPr>
                <w:sz w:val="12"/>
              </w:rPr>
            </w:pPr>
            <w:r>
              <w:rPr>
                <w:sz w:val="12"/>
              </w:rPr>
              <w:t>Cons.Comunal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28-05-2021</w:t>
            </w:r>
          </w:p>
        </w:tc>
        <w:tc>
          <w:tcPr>
            <w:tcW w:w="1348" w:type="dxa"/>
            <w:vMerge w:val="restart"/>
            <w:tcBorders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818"/>
              <w:rPr>
                <w:sz w:val="12"/>
              </w:rPr>
            </w:pPr>
            <w:r>
              <w:rPr>
                <w:sz w:val="12"/>
              </w:rPr>
              <w:t>6.220,00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606"/>
              <w:rPr>
                <w:sz w:val="12"/>
              </w:rPr>
            </w:pPr>
            <w:r>
              <w:rPr>
                <w:sz w:val="12"/>
              </w:rPr>
              <w:t>1.681,40</w:t>
            </w:r>
          </w:p>
        </w:tc>
        <w:tc>
          <w:tcPr>
            <w:tcW w:w="135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820"/>
              <w:rPr>
                <w:sz w:val="12"/>
              </w:rPr>
            </w:pPr>
            <w:r>
              <w:rPr>
                <w:sz w:val="12"/>
              </w:rPr>
              <w:t>4.538,60</w:t>
            </w:r>
          </w:p>
        </w:tc>
        <w:tc>
          <w:tcPr>
            <w:tcW w:w="120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8" w:hRule="atLeast"/>
        </w:trPr>
        <w:tc>
          <w:tcPr>
            <w:tcW w:w="177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4"/>
              <w:rPr>
                <w:sz w:val="12"/>
              </w:rPr>
            </w:pPr>
            <w:r>
              <w:rPr>
                <w:sz w:val="12"/>
              </w:rPr>
              <w:t>Censimento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erogazione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ISTAT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ind w:left="61"/>
              <w:rPr>
                <w:sz w:val="12"/>
              </w:rPr>
            </w:pPr>
            <w:r>
              <w:rPr>
                <w:sz w:val="12"/>
              </w:rPr>
              <w:t>Censimento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perm.2020</w:t>
            </w: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606"/>
              <w:rPr>
                <w:sz w:val="12"/>
              </w:rPr>
            </w:pPr>
            <w:r>
              <w:rPr>
                <w:sz w:val="12"/>
              </w:rPr>
              <w:t>1.681,40</w:t>
            </w:r>
          </w:p>
        </w:tc>
        <w:tc>
          <w:tcPr>
            <w:tcW w:w="1350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12" w:lineRule="exact" w:before="3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15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Inesigibile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15" w:lineRule="exact" w:before="2"/>
              <w:ind w:left="6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z w:val="12"/>
              </w:rPr>
              <w:t>Dubbia</w:t>
            </w:r>
            <w:r>
              <w:rPr>
                <w:rFonts w:ascii="Arial" w:hAnsi="Arial"/>
                <w:b/>
                <w:spacing w:val="-3"/>
                <w:sz w:val="12"/>
              </w:rPr>
              <w:t> </w:t>
            </w:r>
            <w:r>
              <w:rPr>
                <w:rFonts w:ascii="Arial" w:hAnsi="Arial"/>
                <w:b/>
                <w:sz w:val="12"/>
              </w:rPr>
              <w:t>esigibilità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pStyle w:val="BodyText"/>
        <w:rPr>
          <w:rFonts w:ascii="Times New Roman"/>
          <w:b w:val="0"/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50" w:hRule="atLeast"/>
        </w:trPr>
        <w:tc>
          <w:tcPr>
            <w:tcW w:w="1770" w:type="dxa"/>
            <w:vMerge w:val="restart"/>
          </w:tcPr>
          <w:p>
            <w:pPr>
              <w:pStyle w:val="TableParagraph"/>
              <w:spacing w:before="91"/>
              <w:ind w:left="480"/>
              <w:rPr>
                <w:sz w:val="12"/>
              </w:rPr>
            </w:pPr>
            <w:r>
              <w:rPr>
                <w:sz w:val="12"/>
              </w:rPr>
              <w:t>3.05.99.99.999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470/20</w:t>
            </w:r>
          </w:p>
        </w:tc>
        <w:tc>
          <w:tcPr>
            <w:tcW w:w="782" w:type="dxa"/>
            <w:vMerge w:val="restart"/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</w:tcPr>
          <w:p>
            <w:pPr>
              <w:pStyle w:val="TableParagraph"/>
              <w:spacing w:before="91"/>
              <w:ind w:left="338" w:right="328"/>
              <w:jc w:val="center"/>
              <w:rPr>
                <w:sz w:val="12"/>
              </w:rPr>
            </w:pPr>
            <w:r>
              <w:rPr>
                <w:sz w:val="12"/>
              </w:rPr>
              <w:t>41</w:t>
            </w:r>
          </w:p>
        </w:tc>
        <w:tc>
          <w:tcPr>
            <w:tcW w:w="710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22-12-2022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15"/>
              </w:rPr>
            </w:pPr>
          </w:p>
          <w:p>
            <w:pPr>
              <w:pStyle w:val="TableParagraph"/>
              <w:ind w:left="271" w:right="262"/>
              <w:jc w:val="center"/>
              <w:rPr>
                <w:sz w:val="12"/>
              </w:rPr>
            </w:pPr>
            <w:r>
              <w:rPr>
                <w:sz w:val="12"/>
              </w:rPr>
              <w:t>138</w:t>
            </w:r>
          </w:p>
          <w:p>
            <w:pPr>
              <w:pStyle w:val="TableParagraph"/>
              <w:ind w:left="347" w:right="335"/>
              <w:jc w:val="center"/>
              <w:rPr>
                <w:sz w:val="12"/>
              </w:rPr>
            </w:pPr>
            <w:r>
              <w:rPr>
                <w:sz w:val="12"/>
              </w:rPr>
              <w:t>Determinaz.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21-12-2022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</w:tcBorders>
          </w:tcPr>
          <w:p>
            <w:pPr>
              <w:pStyle w:val="TableParagraph"/>
              <w:ind w:left="818"/>
              <w:rPr>
                <w:sz w:val="12"/>
              </w:rPr>
            </w:pPr>
            <w:r>
              <w:rPr>
                <w:sz w:val="12"/>
              </w:rPr>
              <w:t>5.605,40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ind w:left="606"/>
              <w:rPr>
                <w:sz w:val="12"/>
              </w:rPr>
            </w:pPr>
            <w:r>
              <w:rPr>
                <w:sz w:val="12"/>
              </w:rPr>
              <w:t>5.605,40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61" w:hRule="atLeast"/>
        </w:trPr>
        <w:tc>
          <w:tcPr>
            <w:tcW w:w="17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spacing w:before="3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 w:val="restart"/>
          </w:tcPr>
          <w:p>
            <w:pPr>
              <w:pStyle w:val="TableParagraph"/>
              <w:spacing w:line="137" w:lineRule="exact"/>
              <w:ind w:left="54"/>
              <w:rPr>
                <w:sz w:val="12"/>
              </w:rPr>
            </w:pPr>
            <w:r>
              <w:rPr>
                <w:sz w:val="12"/>
              </w:rPr>
              <w:t>Censimento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erogazione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ISTAT</w:t>
            </w:r>
          </w:p>
        </w:tc>
        <w:tc>
          <w:tcPr>
            <w:tcW w:w="3196" w:type="dxa"/>
            <w:gridSpan w:val="4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ind w:left="61" w:right="434"/>
              <w:rPr>
                <w:sz w:val="12"/>
              </w:rPr>
            </w:pPr>
            <w:r>
              <w:rPr>
                <w:sz w:val="12"/>
              </w:rPr>
              <w:t>Censimento permanente della popolazione e delle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abitazioni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(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Saldo)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line="137" w:lineRule="exact"/>
              <w:ind w:left="606"/>
              <w:rPr>
                <w:sz w:val="12"/>
              </w:rPr>
            </w:pPr>
            <w:r>
              <w:rPr>
                <w:sz w:val="12"/>
              </w:rPr>
              <w:t>5.605,40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spacing w:line="137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spacing w:line="137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spacing w:line="115" w:lineRule="exact" w:before="2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12" w:lineRule="exact" w:before="3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Inesigibile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spacing w:line="115" w:lineRule="exact"/>
              <w:ind w:left="6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z w:val="12"/>
              </w:rPr>
              <w:t>Dubbia</w:t>
            </w:r>
            <w:r>
              <w:rPr>
                <w:rFonts w:ascii="Arial" w:hAnsi="Arial"/>
                <w:b/>
                <w:spacing w:val="-3"/>
                <w:sz w:val="12"/>
              </w:rPr>
              <w:t> </w:t>
            </w:r>
            <w:r>
              <w:rPr>
                <w:rFonts w:ascii="Arial" w:hAnsi="Arial"/>
                <w:b/>
                <w:sz w:val="12"/>
              </w:rPr>
              <w:t>esigibilità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5" w:hRule="atLeast"/>
        </w:trPr>
        <w:tc>
          <w:tcPr>
            <w:tcW w:w="15674" w:type="dxa"/>
            <w:gridSpan w:val="13"/>
            <w:tcBorders>
              <w:right w:val="single" w:sz="6" w:space="0" w:color="010101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pStyle w:val="BodyText"/>
        <w:rPr>
          <w:rFonts w:ascii="Times New Roman"/>
          <w:b w:val="0"/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8" w:hRule="atLeast"/>
        </w:trPr>
        <w:tc>
          <w:tcPr>
            <w:tcW w:w="177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480"/>
              <w:rPr>
                <w:sz w:val="12"/>
              </w:rPr>
            </w:pPr>
            <w:r>
              <w:rPr>
                <w:sz w:val="12"/>
              </w:rPr>
              <w:t>3.05.02.03.004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97" w:right="386"/>
              <w:jc w:val="center"/>
              <w:rPr>
                <w:sz w:val="12"/>
              </w:rPr>
            </w:pPr>
            <w:r>
              <w:rPr>
                <w:sz w:val="12"/>
              </w:rPr>
              <w:t>940/3</w:t>
            </w:r>
          </w:p>
        </w:tc>
        <w:tc>
          <w:tcPr>
            <w:tcW w:w="78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257"/>
              <w:rPr>
                <w:sz w:val="12"/>
              </w:rPr>
            </w:pPr>
            <w:r>
              <w:rPr>
                <w:sz w:val="12"/>
              </w:rPr>
              <w:t>2018</w:t>
            </w:r>
          </w:p>
        </w:tc>
        <w:tc>
          <w:tcPr>
            <w:tcW w:w="852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before="91"/>
              <w:ind w:left="338" w:right="327"/>
              <w:jc w:val="center"/>
              <w:rPr>
                <w:sz w:val="12"/>
              </w:rPr>
            </w:pPr>
            <w:r>
              <w:rPr>
                <w:sz w:val="12"/>
              </w:rPr>
              <w:t>42</w:t>
            </w:r>
          </w:p>
        </w:tc>
        <w:tc>
          <w:tcPr>
            <w:tcW w:w="710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6"/>
              <w:rPr>
                <w:sz w:val="12"/>
              </w:rPr>
            </w:pPr>
            <w:r>
              <w:rPr>
                <w:sz w:val="12"/>
              </w:rPr>
              <w:t>20-12-2018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15"/>
              </w:rPr>
            </w:pPr>
          </w:p>
          <w:p>
            <w:pPr>
              <w:pStyle w:val="TableParagraph"/>
              <w:ind w:left="270" w:right="262"/>
              <w:jc w:val="center"/>
              <w:rPr>
                <w:sz w:val="12"/>
              </w:rPr>
            </w:pPr>
            <w:r>
              <w:rPr>
                <w:sz w:val="12"/>
              </w:rPr>
              <w:t>25</w:t>
            </w:r>
          </w:p>
          <w:p>
            <w:pPr>
              <w:pStyle w:val="TableParagraph"/>
              <w:ind w:left="273" w:right="262"/>
              <w:jc w:val="center"/>
              <w:rPr>
                <w:sz w:val="12"/>
              </w:rPr>
            </w:pPr>
            <w:r>
              <w:rPr>
                <w:sz w:val="12"/>
              </w:rPr>
              <w:t>Cons.Comunal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05-04-2018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6"/>
              <w:jc w:val="right"/>
              <w:rPr>
                <w:sz w:val="12"/>
              </w:rPr>
            </w:pPr>
            <w:r>
              <w:rPr>
                <w:sz w:val="12"/>
              </w:rPr>
              <w:t>574,82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13,92</w:t>
            </w:r>
          </w:p>
        </w:tc>
        <w:tc>
          <w:tcPr>
            <w:tcW w:w="1350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560,90</w:t>
            </w:r>
          </w:p>
        </w:tc>
        <w:tc>
          <w:tcPr>
            <w:tcW w:w="1205" w:type="dxa"/>
            <w:vMerge w:val="restart"/>
            <w:tcBorders>
              <w:bottom w:val="single" w:sz="6" w:space="0" w:color="010101"/>
            </w:tcBorders>
          </w:tcPr>
          <w:p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5" w:hRule="atLeast"/>
        </w:trPr>
        <w:tc>
          <w:tcPr>
            <w:tcW w:w="177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36" w:lineRule="exact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ind w:left="54" w:right="439"/>
              <w:rPr>
                <w:sz w:val="12"/>
              </w:rPr>
            </w:pPr>
            <w:r>
              <w:rPr>
                <w:sz w:val="12"/>
              </w:rPr>
              <w:t>Recupero somme indebitamente Corrisposte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dip.Com.li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ind w:left="61" w:right="141"/>
              <w:rPr>
                <w:sz w:val="12"/>
              </w:rPr>
            </w:pPr>
            <w:r>
              <w:rPr>
                <w:sz w:val="12"/>
              </w:rPr>
              <w:t>Recupero somme VV.UU. in pensione Illiano A.-Mavaro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S.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13,92</w:t>
            </w:r>
          </w:p>
        </w:tc>
        <w:tc>
          <w:tcPr>
            <w:tcW w:w="1350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>
            <w:pPr>
              <w:pStyle w:val="TableParagraph"/>
              <w:spacing w:line="135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spacing w:line="113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2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spacing w:line="113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Inesigibile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3" w:hRule="atLeast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12" w:lineRule="exact" w:before="1"/>
              <w:ind w:left="6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z w:val="12"/>
              </w:rPr>
              <w:t>Dubbia</w:t>
            </w:r>
            <w:r>
              <w:rPr>
                <w:rFonts w:ascii="Arial" w:hAnsi="Arial"/>
                <w:b/>
                <w:spacing w:val="-3"/>
                <w:sz w:val="12"/>
              </w:rPr>
              <w:t> </w:t>
            </w:r>
            <w:r>
              <w:rPr>
                <w:rFonts w:ascii="Arial" w:hAnsi="Arial"/>
                <w:b/>
                <w:sz w:val="12"/>
              </w:rPr>
              <w:t>esigibilità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pStyle w:val="BodyText"/>
        <w:spacing w:before="10"/>
        <w:rPr>
          <w:rFonts w:ascii="Times New Roman"/>
          <w:b w:val="0"/>
          <w:sz w:val="19"/>
        </w:rPr>
      </w:pPr>
    </w:p>
    <w:tbl>
      <w:tblPr>
        <w:tblW w:w="0" w:type="auto"/>
        <w:jc w:val="left"/>
        <w:tblInd w:w="116" w:type="dxa"/>
        <w:tblBorders>
          <w:top w:val="single" w:sz="6" w:space="0" w:color="010101"/>
          <w:left w:val="single" w:sz="6" w:space="0" w:color="010101"/>
          <w:bottom w:val="single" w:sz="6" w:space="0" w:color="010101"/>
          <w:right w:val="single" w:sz="6" w:space="0" w:color="010101"/>
          <w:insideH w:val="single" w:sz="6" w:space="0" w:color="010101"/>
          <w:insideV w:val="single" w:sz="6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45" w:hRule="atLeast"/>
        </w:trPr>
        <w:tc>
          <w:tcPr>
            <w:tcW w:w="177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480"/>
              <w:rPr>
                <w:sz w:val="12"/>
              </w:rPr>
            </w:pPr>
            <w:r>
              <w:rPr>
                <w:sz w:val="12"/>
              </w:rPr>
              <w:t>9.01.99.03.001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82"/>
              <w:rPr>
                <w:sz w:val="12"/>
              </w:rPr>
            </w:pPr>
            <w:r>
              <w:rPr>
                <w:sz w:val="12"/>
              </w:rPr>
              <w:t>1250/0</w:t>
            </w:r>
          </w:p>
        </w:tc>
        <w:tc>
          <w:tcPr>
            <w:tcW w:w="78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before="89"/>
              <w:ind w:left="338" w:right="328"/>
              <w:jc w:val="center"/>
              <w:rPr>
                <w:sz w:val="12"/>
              </w:rPr>
            </w:pPr>
            <w:r>
              <w:rPr>
                <w:sz w:val="12"/>
              </w:rPr>
              <w:t>42</w:t>
            </w:r>
          </w:p>
        </w:tc>
        <w:tc>
          <w:tcPr>
            <w:tcW w:w="710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spacing w:before="89"/>
              <w:ind w:left="115"/>
              <w:rPr>
                <w:sz w:val="12"/>
              </w:rPr>
            </w:pPr>
            <w:r>
              <w:rPr>
                <w:sz w:val="12"/>
              </w:rPr>
              <w:t>22-12-2022</w:t>
            </w:r>
          </w:p>
        </w:tc>
        <w:tc>
          <w:tcPr>
            <w:tcW w:w="1349" w:type="dxa"/>
            <w:vMerge w:val="restart"/>
            <w:tcBorders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5"/>
              </w:rPr>
            </w:pPr>
          </w:p>
          <w:p>
            <w:pPr>
              <w:pStyle w:val="TableParagraph"/>
              <w:spacing w:before="1"/>
              <w:ind w:left="270" w:right="262"/>
              <w:jc w:val="center"/>
              <w:rPr>
                <w:sz w:val="12"/>
              </w:rPr>
            </w:pPr>
            <w:r>
              <w:rPr>
                <w:sz w:val="12"/>
              </w:rPr>
              <w:t>30</w:t>
            </w:r>
          </w:p>
          <w:p>
            <w:pPr>
              <w:pStyle w:val="TableParagraph"/>
              <w:ind w:left="273" w:right="262"/>
              <w:jc w:val="center"/>
              <w:rPr>
                <w:sz w:val="12"/>
              </w:rPr>
            </w:pPr>
            <w:r>
              <w:rPr>
                <w:sz w:val="12"/>
              </w:rPr>
              <w:t>Cons.Comunal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20-06-2022</w:t>
            </w:r>
          </w:p>
        </w:tc>
        <w:tc>
          <w:tcPr>
            <w:tcW w:w="1348" w:type="dxa"/>
            <w:vMerge w:val="restart"/>
            <w:tcBorders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818"/>
              <w:rPr>
                <w:sz w:val="12"/>
              </w:rPr>
            </w:pPr>
            <w:r>
              <w:rPr>
                <w:sz w:val="12"/>
              </w:rPr>
              <w:t>7.746,85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left="606"/>
              <w:rPr>
                <w:sz w:val="12"/>
              </w:rPr>
            </w:pPr>
            <w:r>
              <w:rPr>
                <w:sz w:val="12"/>
              </w:rPr>
              <w:t>7.746,85</w:t>
            </w:r>
          </w:p>
        </w:tc>
        <w:tc>
          <w:tcPr>
            <w:tcW w:w="135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8" w:hRule="atLeast"/>
        </w:trPr>
        <w:tc>
          <w:tcPr>
            <w:tcW w:w="177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54"/>
              <w:rPr>
                <w:sz w:val="12"/>
              </w:rPr>
            </w:pPr>
            <w:r>
              <w:rPr>
                <w:sz w:val="12"/>
              </w:rPr>
              <w:t>Fondo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Servizio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Economato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ind w:left="60"/>
              <w:rPr>
                <w:sz w:val="12"/>
              </w:rPr>
            </w:pPr>
            <w:r>
              <w:rPr>
                <w:sz w:val="12"/>
              </w:rPr>
              <w:t>Restituzione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Fondo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2022</w:t>
            </w: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left="606"/>
              <w:rPr>
                <w:sz w:val="12"/>
              </w:rPr>
            </w:pPr>
            <w:r>
              <w:rPr>
                <w:sz w:val="12"/>
              </w:rPr>
              <w:t>7.746,85</w:t>
            </w:r>
          </w:p>
        </w:tc>
        <w:tc>
          <w:tcPr>
            <w:tcW w:w="1350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12" w:lineRule="exact" w:before="3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15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Inesigibile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>
            <w:pPr>
              <w:pStyle w:val="TableParagraph"/>
              <w:spacing w:line="115" w:lineRule="exact" w:before="2"/>
              <w:ind w:left="6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z w:val="12"/>
              </w:rPr>
              <w:t>Dubbia</w:t>
            </w:r>
            <w:r>
              <w:rPr>
                <w:rFonts w:ascii="Arial" w:hAnsi="Arial"/>
                <w:b/>
                <w:spacing w:val="-3"/>
                <w:sz w:val="12"/>
              </w:rPr>
              <w:t> </w:t>
            </w:r>
            <w:r>
              <w:rPr>
                <w:rFonts w:ascii="Arial" w:hAnsi="Arial"/>
                <w:b/>
                <w:sz w:val="12"/>
              </w:rPr>
              <w:t>esigibilità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66" w:hRule="atLeast"/>
        </w:trPr>
        <w:tc>
          <w:tcPr>
            <w:tcW w:w="15674" w:type="dxa"/>
            <w:gridSpan w:val="13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>
            <w:pPr>
              <w:pStyle w:val="TableParagraph"/>
              <w:spacing w:before="3"/>
              <w:rPr>
                <w:rFonts w:ascii="Times New Roman"/>
                <w:sz w:val="21"/>
              </w:rPr>
            </w:pPr>
          </w:p>
          <w:p>
            <w:pPr>
              <w:pStyle w:val="TableParagraph"/>
              <w:tabs>
                <w:tab w:pos="3793" w:val="left" w:leader="none"/>
                <w:tab w:pos="7937" w:val="left" w:leader="none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   </w:t>
            </w:r>
            <w:r>
              <w:rPr>
                <w:spacing w:val="2"/>
                <w:sz w:val="20"/>
              </w:rPr>
              <w:t> </w:t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pStyle w:val="BodyText"/>
        <w:rPr>
          <w:rFonts w:ascii="Times New Roman"/>
          <w:b w:val="0"/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>
        <w:trPr>
          <w:trHeight w:val="150" w:hRule="atLeast"/>
        </w:trPr>
        <w:tc>
          <w:tcPr>
            <w:tcW w:w="1770" w:type="dxa"/>
            <w:vMerge w:val="restart"/>
          </w:tcPr>
          <w:p>
            <w:pPr>
              <w:pStyle w:val="TableParagraph"/>
              <w:spacing w:before="91"/>
              <w:ind w:left="480"/>
              <w:rPr>
                <w:sz w:val="12"/>
              </w:rPr>
            </w:pPr>
            <w:r>
              <w:rPr>
                <w:sz w:val="12"/>
              </w:rPr>
              <w:t>9.02.99.99.999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1260/3</w:t>
            </w:r>
          </w:p>
        </w:tc>
        <w:tc>
          <w:tcPr>
            <w:tcW w:w="782" w:type="dxa"/>
            <w:vMerge w:val="restart"/>
          </w:tcPr>
          <w:p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</w:tcPr>
          <w:p>
            <w:pPr>
              <w:pStyle w:val="TableParagraph"/>
              <w:spacing w:before="91"/>
              <w:ind w:left="338" w:right="328"/>
              <w:jc w:val="center"/>
              <w:rPr>
                <w:sz w:val="12"/>
              </w:rPr>
            </w:pPr>
            <w:r>
              <w:rPr>
                <w:sz w:val="12"/>
              </w:rPr>
              <w:t>25</w:t>
            </w:r>
          </w:p>
        </w:tc>
        <w:tc>
          <w:tcPr>
            <w:tcW w:w="710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15-12-2022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8" w:type="dxa"/>
            <w:vMerge w:val="restart"/>
            <w:tcBorders>
              <w:left w:val="single" w:sz="6" w:space="0" w:color="010101"/>
            </w:tcBorders>
          </w:tcPr>
          <w:p>
            <w:pPr>
              <w:pStyle w:val="TableParagraph"/>
              <w:ind w:left="751"/>
              <w:rPr>
                <w:sz w:val="12"/>
              </w:rPr>
            </w:pPr>
            <w:r>
              <w:rPr>
                <w:sz w:val="12"/>
              </w:rPr>
              <w:t>13.671,85</w:t>
            </w:r>
          </w:p>
        </w:tc>
        <w:tc>
          <w:tcPr>
            <w:tcW w:w="1135" w:type="dxa"/>
            <w:vMerge w:val="restart"/>
          </w:tcPr>
          <w:p>
            <w:pPr>
              <w:pStyle w:val="TableParagraph"/>
              <w:ind w:left="538"/>
              <w:rPr>
                <w:sz w:val="12"/>
              </w:rPr>
            </w:pPr>
            <w:r>
              <w:rPr>
                <w:sz w:val="12"/>
              </w:rPr>
              <w:t>13.621,48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50,37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61" w:hRule="atLeast"/>
        </w:trPr>
        <w:tc>
          <w:tcPr>
            <w:tcW w:w="177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spacing w:before="3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7" w:hRule="atLeast"/>
        </w:trPr>
        <w:tc>
          <w:tcPr>
            <w:tcW w:w="2905" w:type="dxa"/>
            <w:gridSpan w:val="2"/>
            <w:vMerge w:val="restart"/>
          </w:tcPr>
          <w:p>
            <w:pPr>
              <w:pStyle w:val="TableParagraph"/>
              <w:spacing w:line="137" w:lineRule="exact"/>
              <w:ind w:left="54"/>
              <w:rPr>
                <w:sz w:val="12"/>
              </w:rPr>
            </w:pPr>
            <w:r>
              <w:rPr>
                <w:sz w:val="12"/>
              </w:rPr>
              <w:t>Altre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entrate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per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c/terzi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CIE</w:t>
            </w:r>
          </w:p>
        </w:tc>
        <w:tc>
          <w:tcPr>
            <w:tcW w:w="3196" w:type="dxa"/>
            <w:gridSpan w:val="4"/>
            <w:vMerge w:val="restart"/>
            <w:tcBorders>
              <w:right w:val="single" w:sz="6" w:space="0" w:color="010101"/>
            </w:tcBorders>
          </w:tcPr>
          <w:p>
            <w:pPr>
              <w:pStyle w:val="TableParagraph"/>
              <w:ind w:left="61" w:right="48"/>
              <w:rPr>
                <w:sz w:val="12"/>
              </w:rPr>
            </w:pPr>
            <w:r>
              <w:rPr>
                <w:sz w:val="12"/>
              </w:rPr>
              <w:t>Corrispettivi da versare per rilascio CIE Maggio/Dicembre</w:t>
            </w:r>
            <w:r>
              <w:rPr>
                <w:spacing w:val="-31"/>
                <w:sz w:val="12"/>
              </w:rPr>
              <w:t> </w:t>
            </w:r>
            <w:r>
              <w:rPr>
                <w:sz w:val="12"/>
              </w:rPr>
              <w:t>2022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(Comunicaz.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ufficio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prot.19008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del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28/11/2022)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>
            <w:pPr>
              <w:pStyle w:val="TableParagraph"/>
              <w:spacing w:line="137" w:lineRule="exact"/>
              <w:ind w:left="538"/>
              <w:rPr>
                <w:sz w:val="12"/>
              </w:rPr>
            </w:pPr>
            <w:r>
              <w:rPr>
                <w:sz w:val="12"/>
              </w:rPr>
              <w:t>13.621,48</w:t>
            </w:r>
          </w:p>
        </w:tc>
        <w:tc>
          <w:tcPr>
            <w:tcW w:w="1350" w:type="dxa"/>
            <w:vMerge w:val="restart"/>
          </w:tcPr>
          <w:p>
            <w:pPr>
              <w:pStyle w:val="TableParagraph"/>
              <w:spacing w:line="137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>
            <w:pPr>
              <w:pStyle w:val="TableParagraph"/>
              <w:spacing w:line="137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>
            <w:pPr>
              <w:pStyle w:val="TableParagraph"/>
              <w:spacing w:line="115" w:lineRule="exact" w:before="2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>
            <w:pPr>
              <w:pStyle w:val="TableParagraph"/>
              <w:spacing w:line="112" w:lineRule="exact" w:before="3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Inesigibile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5" w:hRule="atLeast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6" w:space="0" w:color="010101"/>
            </w:tcBorders>
          </w:tcPr>
          <w:p>
            <w:pPr>
              <w:pStyle w:val="TableParagraph"/>
              <w:spacing w:line="115" w:lineRule="exact"/>
              <w:ind w:left="6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z w:val="12"/>
              </w:rPr>
              <w:t>Dubbia</w:t>
            </w:r>
            <w:r>
              <w:rPr>
                <w:rFonts w:ascii="Arial" w:hAnsi="Arial"/>
                <w:b/>
                <w:spacing w:val="-3"/>
                <w:sz w:val="12"/>
              </w:rPr>
              <w:t> </w:t>
            </w:r>
            <w:r>
              <w:rPr>
                <w:rFonts w:ascii="Arial" w:hAnsi="Arial"/>
                <w:b/>
                <w:sz w:val="12"/>
              </w:rPr>
              <w:t>esigibilità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705" w:hRule="atLeast"/>
        </w:trPr>
        <w:tc>
          <w:tcPr>
            <w:tcW w:w="15674" w:type="dxa"/>
            <w:gridSpan w:val="13"/>
            <w:tcBorders>
              <w:bottom w:val="nil"/>
              <w:right w:val="single" w:sz="6" w:space="0" w:color="010101"/>
            </w:tcBorders>
          </w:tcPr>
          <w:p>
            <w:pPr>
              <w:pStyle w:val="TableParagraph"/>
              <w:spacing w:before="6"/>
              <w:rPr>
                <w:rFonts w:ascii="Times New Roman"/>
                <w:sz w:val="19"/>
              </w:rPr>
            </w:pPr>
          </w:p>
          <w:p>
            <w:pPr>
              <w:pStyle w:val="TableParagraph"/>
              <w:tabs>
                <w:tab w:pos="2017" w:val="left" w:leader="none"/>
                <w:tab w:pos="3793" w:val="left" w:leader="none"/>
                <w:tab w:pos="6160" w:val="left" w:leader="none"/>
                <w:tab w:pos="7937" w:val="left" w:leader="none"/>
              </w:tabs>
              <w:spacing w:line="230" w:lineRule="exact" w:before="1"/>
              <w:ind w:left="54" w:right="7722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  <w:tab/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 </w:t>
            </w:r>
            <w:r>
              <w:rPr>
                <w:spacing w:val="18"/>
                <w:sz w:val="20"/>
              </w:rPr>
              <w:t> </w:t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</w:t>
              <w:tab/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  <w:tab/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 </w:t>
            </w:r>
            <w:r>
              <w:rPr>
                <w:spacing w:val="18"/>
                <w:sz w:val="20"/>
              </w:rPr>
              <w:t> </w:t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reimputare</w:t>
              <w:tab/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spacing w:after="0" w:line="230" w:lineRule="exact"/>
        <w:rPr>
          <w:sz w:val="20"/>
        </w:rPr>
        <w:sectPr>
          <w:pgSz w:w="16840" w:h="11910" w:orient="landscape"/>
          <w:pgMar w:header="733" w:footer="1238" w:top="1260" w:bottom="1420" w:left="460" w:right="460"/>
        </w:sectPr>
      </w:pPr>
    </w:p>
    <w:p>
      <w:pPr>
        <w:pStyle w:val="BodyText"/>
        <w:spacing w:before="6"/>
        <w:rPr>
          <w:rFonts w:ascii="Times New Roman"/>
          <w:b w:val="0"/>
          <w:sz w:val="23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70"/>
        <w:gridCol w:w="1136"/>
        <w:gridCol w:w="781"/>
        <w:gridCol w:w="852"/>
        <w:gridCol w:w="710"/>
        <w:gridCol w:w="852"/>
        <w:gridCol w:w="1349"/>
        <w:gridCol w:w="1350"/>
        <w:gridCol w:w="1136"/>
        <w:gridCol w:w="1349"/>
        <w:gridCol w:w="1207"/>
        <w:gridCol w:w="1562"/>
        <w:gridCol w:w="1629"/>
      </w:tblGrid>
      <w:tr>
        <w:trPr>
          <w:trHeight w:val="160" w:hRule="atLeast"/>
        </w:trPr>
        <w:tc>
          <w:tcPr>
            <w:tcW w:w="1770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5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Cod.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bilancio</w:t>
            </w:r>
          </w:p>
        </w:tc>
        <w:tc>
          <w:tcPr>
            <w:tcW w:w="1136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21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Capitolo/Art.</w:t>
            </w:r>
          </w:p>
        </w:tc>
        <w:tc>
          <w:tcPr>
            <w:tcW w:w="781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24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Anno</w:t>
            </w:r>
          </w:p>
        </w:tc>
        <w:tc>
          <w:tcPr>
            <w:tcW w:w="852" w:type="dxa"/>
            <w:shd w:val="clear" w:color="auto" w:fill="EFEFEF"/>
          </w:tcPr>
          <w:p>
            <w:pPr>
              <w:pStyle w:val="TableParagraph"/>
              <w:spacing w:line="126" w:lineRule="exact" w:before="14"/>
              <w:ind w:left="199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Numero</w:t>
            </w:r>
          </w:p>
        </w:tc>
        <w:tc>
          <w:tcPr>
            <w:tcW w:w="710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24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Sub</w:t>
            </w:r>
          </w:p>
        </w:tc>
        <w:tc>
          <w:tcPr>
            <w:tcW w:w="852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271" w:right="263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Data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89"/>
              <w:ind w:left="399" w:right="383" w:firstLine="3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Delibera</w:t>
            </w:r>
            <w:r>
              <w:rPr>
                <w:rFonts w:ascii="Arial"/>
                <w:b/>
                <w:color w:val="101010"/>
                <w:spacing w:val="1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Tipo</w:t>
            </w:r>
            <w:r>
              <w:rPr>
                <w:rFonts w:ascii="Arial"/>
                <w:b/>
                <w:color w:val="101010"/>
                <w:spacing w:val="-7"/>
                <w:sz w:val="12"/>
              </w:rPr>
              <w:t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Data</w:t>
            </w:r>
          </w:p>
        </w:tc>
        <w:tc>
          <w:tcPr>
            <w:tcW w:w="1350" w:type="dxa"/>
            <w:vMerge w:val="restart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rFonts w:ascii="Times New Roman"/>
                <w:sz w:val="13"/>
              </w:rPr>
            </w:pPr>
          </w:p>
          <w:p>
            <w:pPr>
              <w:pStyle w:val="TableParagraph"/>
              <w:ind w:left="27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Accertamento</w:t>
            </w:r>
          </w:p>
        </w:tc>
        <w:tc>
          <w:tcPr>
            <w:tcW w:w="1136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11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Residui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al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31/12</w:t>
            </w:r>
          </w:p>
        </w:tc>
        <w:tc>
          <w:tcPr>
            <w:tcW w:w="1349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11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Incassato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nell'anno</w:t>
            </w:r>
          </w:p>
        </w:tc>
        <w:tc>
          <w:tcPr>
            <w:tcW w:w="1207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Insussistenza</w:t>
            </w:r>
          </w:p>
        </w:tc>
        <w:tc>
          <w:tcPr>
            <w:tcW w:w="1562" w:type="dxa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26" w:lineRule="exact" w:before="14"/>
              <w:ind w:left="192" w:right="186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Ordinativi</w:t>
            </w:r>
          </w:p>
        </w:tc>
        <w:tc>
          <w:tcPr>
            <w:tcW w:w="1629" w:type="dxa"/>
            <w:vMerge w:val="restart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"/>
              <w:rPr>
                <w:rFonts w:ascii="Times New Roman"/>
                <w:sz w:val="13"/>
              </w:rPr>
            </w:pPr>
          </w:p>
          <w:p>
            <w:pPr>
              <w:pStyle w:val="TableParagraph"/>
              <w:ind w:left="49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Motivazioni</w:t>
            </w:r>
          </w:p>
        </w:tc>
      </w:tr>
      <w:tr>
        <w:trPr>
          <w:trHeight w:val="275" w:hRule="atLeast"/>
        </w:trPr>
        <w:tc>
          <w:tcPr>
            <w:tcW w:w="2906" w:type="dxa"/>
            <w:gridSpan w:val="2"/>
            <w:shd w:val="clear" w:color="auto" w:fill="EFEFEF"/>
          </w:tcPr>
          <w:p>
            <w:pPr>
              <w:pStyle w:val="TableParagraph"/>
              <w:spacing w:before="72"/>
              <w:ind w:left="86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Descrizione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capitolo</w:t>
            </w:r>
          </w:p>
        </w:tc>
        <w:tc>
          <w:tcPr>
            <w:tcW w:w="3195" w:type="dxa"/>
            <w:gridSpan w:val="4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2"/>
              <w:ind w:left="95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Causale</w:t>
            </w:r>
            <w:r>
              <w:rPr>
                <w:rFonts w:ascii="Arial"/>
                <w:b/>
                <w:color w:val="101010"/>
                <w:spacing w:val="-6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Accertamento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tcBorders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atLeast"/>
              <w:ind w:left="118" w:right="45" w:hanging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pacing w:val="-1"/>
                <w:sz w:val="12"/>
              </w:rPr>
              <w:t>Residui </w:t>
            </w:r>
            <w:r>
              <w:rPr>
                <w:rFonts w:ascii="Arial"/>
                <w:b/>
                <w:color w:val="101010"/>
                <w:sz w:val="12"/>
              </w:rPr>
              <w:t>compresi</w:t>
            </w:r>
            <w:r>
              <w:rPr>
                <w:rFonts w:ascii="Arial"/>
                <w:b/>
                <w:color w:val="101010"/>
                <w:spacing w:val="-31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anno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349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line="130" w:lineRule="atLeast"/>
              <w:ind w:left="381" w:right="216" w:hanging="14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pacing w:val="-1"/>
                <w:sz w:val="12"/>
              </w:rPr>
              <w:t>Incassato </w:t>
            </w:r>
            <w:r>
              <w:rPr>
                <w:rFonts w:ascii="Arial"/>
                <w:b/>
                <w:color w:val="101010"/>
                <w:sz w:val="12"/>
              </w:rPr>
              <w:t>anno</w:t>
            </w:r>
            <w:r>
              <w:rPr>
                <w:rFonts w:ascii="Arial"/>
                <w:b/>
                <w:color w:val="101010"/>
                <w:spacing w:val="-31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succesivo</w:t>
            </w:r>
          </w:p>
        </w:tc>
        <w:tc>
          <w:tcPr>
            <w:tcW w:w="1207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62" w:type="dxa"/>
            <w:tcBorders>
              <w:left w:val="single" w:sz="6" w:space="0" w:color="010101"/>
            </w:tcBorders>
            <w:shd w:val="clear" w:color="auto" w:fill="EFEFEF"/>
          </w:tcPr>
          <w:p>
            <w:pPr>
              <w:pStyle w:val="TableParagraph"/>
              <w:spacing w:before="72"/>
              <w:ind w:left="192" w:right="189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Stato</w:t>
            </w:r>
            <w:r>
              <w:rPr>
                <w:rFonts w:ascii="Arial"/>
                <w:b/>
                <w:color w:val="101010"/>
                <w:spacing w:val="-7"/>
                <w:sz w:val="12"/>
              </w:rPr>
              <w:t> </w:t>
            </w:r>
            <w:r>
              <w:rPr>
                <w:rFonts w:ascii="Arial"/>
                <w:b/>
                <w:color w:val="101010"/>
                <w:sz w:val="12"/>
              </w:rPr>
              <w:t>Accertamento</w:t>
            </w:r>
          </w:p>
        </w:tc>
        <w:tc>
          <w:tcPr>
            <w:tcW w:w="1629" w:type="dxa"/>
            <w:vMerge/>
            <w:tcBorders>
              <w:top w:val="nil"/>
              <w:right w:val="single" w:sz="6" w:space="0" w:color="010101"/>
            </w:tcBorders>
            <w:shd w:val="clear" w:color="auto" w:fill="EFEFEF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83" w:hRule="atLeast"/>
        </w:trPr>
        <w:tc>
          <w:tcPr>
            <w:tcW w:w="15683" w:type="dxa"/>
            <w:gridSpan w:val="13"/>
            <w:tcBorders>
              <w:right w:val="single" w:sz="6" w:space="0" w:color="010101"/>
            </w:tcBorders>
          </w:tcPr>
          <w:p>
            <w:pPr>
              <w:pStyle w:val="TableParagraph"/>
              <w:tabs>
                <w:tab w:pos="2017" w:val="left" w:leader="none"/>
                <w:tab w:pos="3793" w:val="left" w:leader="none"/>
                <w:tab w:pos="6160" w:val="left" w:leader="none"/>
                <w:tab w:pos="7937" w:val="left" w:leader="none"/>
              </w:tabs>
              <w:spacing w:before="22"/>
              <w:ind w:left="54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reimputazione</w:t>
              <w:tab/>
            </w:r>
            <w:r>
              <w:rPr>
                <w:sz w:val="20"/>
                <w:u w:val="single"/>
              </w:rPr>
              <w:t> </w:t>
              <w:tab/>
            </w:r>
            <w:r>
              <w:rPr>
                <w:sz w:val="20"/>
              </w:rPr>
              <w:t>  </w:t>
            </w:r>
            <w:r>
              <w:rPr>
                <w:spacing w:val="18"/>
                <w:sz w:val="20"/>
              </w:rPr>
              <w:t> </w:t>
            </w:r>
            <w:r>
              <w:rPr>
                <w:sz w:val="20"/>
              </w:rPr>
              <w:t>importo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da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reimputare</w:t>
              <w:tab/>
            </w:r>
            <w:r>
              <w:rPr>
                <w:sz w:val="20"/>
                <w:u w:val="single"/>
              </w:rPr>
              <w:t> </w:t>
              <w:tab/>
            </w:r>
          </w:p>
        </w:tc>
      </w:tr>
    </w:tbl>
    <w:p>
      <w:pPr>
        <w:pStyle w:val="BodyText"/>
        <w:rPr>
          <w:rFonts w:ascii="Times New Roman"/>
          <w:b w:val="0"/>
          <w:sz w:val="20"/>
        </w:rPr>
      </w:pPr>
    </w:p>
    <w:tbl>
      <w:tblPr>
        <w:tblW w:w="0" w:type="auto"/>
        <w:jc w:val="left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450"/>
        <w:gridCol w:w="1347"/>
        <w:gridCol w:w="1137"/>
        <w:gridCol w:w="1348"/>
        <w:gridCol w:w="1206"/>
        <w:gridCol w:w="1561"/>
        <w:gridCol w:w="1621"/>
      </w:tblGrid>
      <w:tr>
        <w:trPr>
          <w:trHeight w:val="150" w:hRule="atLeast"/>
        </w:trPr>
        <w:tc>
          <w:tcPr>
            <w:tcW w:w="7450" w:type="dxa"/>
            <w:vMerge w:val="restart"/>
            <w:tcBorders>
              <w:bottom w:val="single" w:sz="12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spacing w:before="88"/>
              <w:ind w:right="45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Totale</w:t>
            </w:r>
            <w:r>
              <w:rPr>
                <w:rFonts w:ascii="Arial"/>
                <w:b/>
                <w:color w:val="1F1F1F"/>
                <w:spacing w:val="-1"/>
                <w:sz w:val="14"/>
              </w:rPr>
              <w:t> </w:t>
            </w:r>
            <w:r>
              <w:rPr>
                <w:rFonts w:ascii="Arial"/>
                <w:b/>
                <w:color w:val="1F1F1F"/>
                <w:sz w:val="14"/>
              </w:rPr>
              <w:t>Ufficio</w:t>
            </w:r>
          </w:p>
        </w:tc>
        <w:tc>
          <w:tcPr>
            <w:tcW w:w="1347" w:type="dxa"/>
            <w:vMerge w:val="restart"/>
            <w:tcBorders>
              <w:left w:val="single" w:sz="6" w:space="0" w:color="010101"/>
              <w:bottom w:val="single" w:sz="12" w:space="0" w:color="010101"/>
            </w:tcBorders>
            <w:shd w:val="clear" w:color="auto" w:fill="DFDFDF"/>
          </w:tcPr>
          <w:p>
            <w:pPr>
              <w:pStyle w:val="TableParagraph"/>
              <w:spacing w:before="88"/>
              <w:ind w:left="662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65.386,04</w:t>
            </w:r>
          </w:p>
        </w:tc>
        <w:tc>
          <w:tcPr>
            <w:tcW w:w="1137" w:type="dxa"/>
            <w:tcBorders>
              <w:bottom w:val="single" w:sz="6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spacing w:line="128" w:lineRule="exact" w:before="3"/>
              <w:ind w:right="45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60.144,04</w:t>
            </w:r>
          </w:p>
        </w:tc>
        <w:tc>
          <w:tcPr>
            <w:tcW w:w="1348" w:type="dxa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spacing w:line="128" w:lineRule="exact" w:before="3"/>
              <w:ind w:right="43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5.242,00</w:t>
            </w:r>
          </w:p>
        </w:tc>
        <w:tc>
          <w:tcPr>
            <w:tcW w:w="1206" w:type="dxa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spacing w:line="128" w:lineRule="exact" w:before="3"/>
              <w:ind w:right="42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0,00</w:t>
            </w:r>
          </w:p>
        </w:tc>
        <w:tc>
          <w:tcPr>
            <w:tcW w:w="1561" w:type="dxa"/>
            <w:vMerge w:val="restart"/>
            <w:tcBorders>
              <w:left w:val="single" w:sz="6" w:space="0" w:color="010101"/>
              <w:bottom w:val="single" w:sz="12" w:space="0" w:color="010101"/>
            </w:tcBorders>
            <w:shd w:val="clear" w:color="auto" w:fill="DFDFDF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621" w:type="dxa"/>
            <w:vMerge w:val="restart"/>
            <w:tcBorders>
              <w:bottom w:val="single" w:sz="12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46" w:hRule="atLeast"/>
        </w:trPr>
        <w:tc>
          <w:tcPr>
            <w:tcW w:w="7450" w:type="dxa"/>
            <w:vMerge/>
            <w:tcBorders>
              <w:top w:val="nil"/>
              <w:bottom w:val="single" w:sz="12" w:space="0" w:color="010101"/>
              <w:right w:val="single" w:sz="6" w:space="0" w:color="010101"/>
            </w:tcBorders>
            <w:shd w:val="clear" w:color="auto" w:fill="DFDFD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7" w:type="dxa"/>
            <w:vMerge/>
            <w:tcBorders>
              <w:top w:val="nil"/>
              <w:left w:val="single" w:sz="6" w:space="0" w:color="010101"/>
              <w:bottom w:val="single" w:sz="12" w:space="0" w:color="010101"/>
            </w:tcBorders>
            <w:shd w:val="clear" w:color="auto" w:fill="DFDFD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7" w:type="dxa"/>
            <w:tcBorders>
              <w:top w:val="single" w:sz="6" w:space="0" w:color="010101"/>
              <w:bottom w:val="single" w:sz="12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spacing w:line="126" w:lineRule="exact"/>
              <w:ind w:right="45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60.028,54</w:t>
            </w:r>
          </w:p>
        </w:tc>
        <w:tc>
          <w:tcPr>
            <w:tcW w:w="1348" w:type="dxa"/>
            <w:tcBorders>
              <w:top w:val="single" w:sz="6" w:space="0" w:color="010101"/>
              <w:left w:val="single" w:sz="6" w:space="0" w:color="010101"/>
              <w:bottom w:val="single" w:sz="12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spacing w:line="126" w:lineRule="exact"/>
              <w:ind w:right="43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115,50</w:t>
            </w:r>
          </w:p>
        </w:tc>
        <w:tc>
          <w:tcPr>
            <w:tcW w:w="1206" w:type="dxa"/>
            <w:tcBorders>
              <w:top w:val="single" w:sz="6" w:space="0" w:color="010101"/>
              <w:left w:val="single" w:sz="6" w:space="0" w:color="010101"/>
              <w:bottom w:val="single" w:sz="12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spacing w:line="126" w:lineRule="exact"/>
              <w:ind w:right="42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0,00</w:t>
            </w:r>
          </w:p>
        </w:tc>
        <w:tc>
          <w:tcPr>
            <w:tcW w:w="1561" w:type="dxa"/>
            <w:vMerge/>
            <w:tcBorders>
              <w:top w:val="nil"/>
              <w:left w:val="single" w:sz="6" w:space="0" w:color="010101"/>
              <w:bottom w:val="single" w:sz="12" w:space="0" w:color="010101"/>
            </w:tcBorders>
            <w:shd w:val="clear" w:color="auto" w:fill="DFDFD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21" w:type="dxa"/>
            <w:vMerge/>
            <w:tcBorders>
              <w:top w:val="nil"/>
              <w:bottom w:val="single" w:sz="12" w:space="0" w:color="010101"/>
              <w:right w:val="single" w:sz="6" w:space="0" w:color="010101"/>
            </w:tcBorders>
            <w:shd w:val="clear" w:color="auto" w:fill="DFDFDF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53" w:hRule="atLeast"/>
        </w:trPr>
        <w:tc>
          <w:tcPr>
            <w:tcW w:w="7450" w:type="dxa"/>
            <w:vMerge w:val="restart"/>
            <w:tcBorders>
              <w:top w:val="single" w:sz="12" w:space="0" w:color="010101"/>
              <w:bottom w:val="single" w:sz="6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spacing w:before="83"/>
              <w:ind w:right="44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TOTALE</w:t>
            </w:r>
          </w:p>
        </w:tc>
        <w:tc>
          <w:tcPr>
            <w:tcW w:w="1347" w:type="dxa"/>
            <w:vMerge w:val="restart"/>
            <w:tcBorders>
              <w:top w:val="single" w:sz="12" w:space="0" w:color="010101"/>
              <w:left w:val="single" w:sz="6" w:space="0" w:color="010101"/>
              <w:bottom w:val="single" w:sz="6" w:space="0" w:color="010101"/>
            </w:tcBorders>
            <w:shd w:val="clear" w:color="auto" w:fill="DFDFDF"/>
          </w:tcPr>
          <w:p>
            <w:pPr>
              <w:pStyle w:val="TableParagraph"/>
              <w:spacing w:before="83"/>
              <w:ind w:left="662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65.386,04</w:t>
            </w:r>
          </w:p>
        </w:tc>
        <w:tc>
          <w:tcPr>
            <w:tcW w:w="1137" w:type="dxa"/>
            <w:tcBorders>
              <w:top w:val="single" w:sz="12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spacing w:line="133" w:lineRule="exact"/>
              <w:ind w:right="45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60.144,04</w:t>
            </w:r>
          </w:p>
        </w:tc>
        <w:tc>
          <w:tcPr>
            <w:tcW w:w="1348" w:type="dxa"/>
            <w:tcBorders>
              <w:top w:val="single" w:sz="12" w:space="0" w:color="010101"/>
              <w:left w:val="single" w:sz="6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spacing w:line="133" w:lineRule="exact"/>
              <w:ind w:right="43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5.242,00</w:t>
            </w:r>
          </w:p>
        </w:tc>
        <w:tc>
          <w:tcPr>
            <w:tcW w:w="1206" w:type="dxa"/>
            <w:tcBorders>
              <w:top w:val="single" w:sz="12" w:space="0" w:color="010101"/>
              <w:left w:val="single" w:sz="6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spacing w:line="133" w:lineRule="exact"/>
              <w:ind w:right="42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0,00</w:t>
            </w:r>
          </w:p>
        </w:tc>
        <w:tc>
          <w:tcPr>
            <w:tcW w:w="1561" w:type="dxa"/>
            <w:vMerge w:val="restart"/>
            <w:tcBorders>
              <w:top w:val="single" w:sz="12" w:space="0" w:color="010101"/>
              <w:left w:val="single" w:sz="6" w:space="0" w:color="010101"/>
              <w:bottom w:val="single" w:sz="6" w:space="0" w:color="010101"/>
            </w:tcBorders>
            <w:shd w:val="clear" w:color="auto" w:fill="DFDFDF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621" w:type="dxa"/>
            <w:vMerge w:val="restart"/>
            <w:tcBorders>
              <w:top w:val="single" w:sz="12" w:space="0" w:color="010101"/>
              <w:bottom w:val="single" w:sz="6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56" w:hRule="atLeast"/>
        </w:trPr>
        <w:tc>
          <w:tcPr>
            <w:tcW w:w="7450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  <w:shd w:val="clear" w:color="auto" w:fill="DFDFD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47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  <w:shd w:val="clear" w:color="auto" w:fill="DFDFD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7" w:type="dxa"/>
            <w:tcBorders>
              <w:bottom w:val="single" w:sz="6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spacing w:line="136" w:lineRule="exact"/>
              <w:ind w:right="45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60.028,54</w:t>
            </w:r>
          </w:p>
        </w:tc>
        <w:tc>
          <w:tcPr>
            <w:tcW w:w="1348" w:type="dxa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spacing w:line="136" w:lineRule="exact"/>
              <w:ind w:right="43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115,50</w:t>
            </w:r>
          </w:p>
        </w:tc>
        <w:tc>
          <w:tcPr>
            <w:tcW w:w="1206" w:type="dxa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  <w:shd w:val="clear" w:color="auto" w:fill="DFDFDF"/>
          </w:tcPr>
          <w:p>
            <w:pPr>
              <w:pStyle w:val="TableParagraph"/>
              <w:spacing w:line="136" w:lineRule="exact"/>
              <w:ind w:right="42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0,00</w:t>
            </w:r>
          </w:p>
        </w:tc>
        <w:tc>
          <w:tcPr>
            <w:tcW w:w="1561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  <w:shd w:val="clear" w:color="auto" w:fill="DFDFDF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21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  <w:shd w:val="clear" w:color="auto" w:fill="DFDFDF"/>
          </w:tcPr>
          <w:p>
            <w:pPr>
              <w:rPr>
                <w:sz w:val="2"/>
                <w:szCs w:val="2"/>
              </w:rPr>
            </w:pPr>
          </w:p>
        </w:tc>
      </w:tr>
    </w:tbl>
    <w:sectPr>
      <w:pgSz w:w="16840" w:h="11910" w:orient="landscape"/>
      <w:pgMar w:header="733" w:footer="1238" w:top="1260" w:bottom="1420" w:left="460" w:right="4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  <w:font w:name="Arial MT">
    <w:altName w:val="Arial MT"/>
    <w:charset w:val="1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b w:val="0"/>
        <w:sz w:val="20"/>
      </w:rPr>
    </w:pPr>
    <w:r>
      <w:rPr/>
      <w:pict>
        <v:shape style="position:absolute;margin-left:30.310499pt;margin-top:522.343140pt;width:88.95pt;height:9.85pt;mso-position-horizontal-relative:page;mso-position-vertical-relative:page;z-index:-17226752" type="#_x0000_t202" filled="false" stroked="false">
          <v:textbox inset="0,0,0,0">
            <w:txbxContent>
              <w:p>
                <w:pPr>
                  <w:spacing w:before="15"/>
                  <w:ind w:left="20" w:right="0" w:firstLine="0"/>
                  <w:jc w:val="left"/>
                  <w:rPr>
                    <w:sz w:val="14"/>
                  </w:rPr>
                </w:pPr>
                <w:r>
                  <w:rPr>
                    <w:sz w:val="14"/>
                  </w:rPr>
                  <w:t>Data</w:t>
                </w:r>
                <w:r>
                  <w:rPr>
                    <w:spacing w:val="-1"/>
                    <w:sz w:val="14"/>
                  </w:rPr>
                  <w:t> </w:t>
                </w:r>
                <w:r>
                  <w:rPr>
                    <w:sz w:val="14"/>
                  </w:rPr>
                  <w:t>di stampa: 23-01-2023</w:t>
                </w:r>
              </w:p>
            </w:txbxContent>
          </v:textbox>
          <w10:wrap type="none"/>
        </v:shape>
      </w:pict>
    </w:r>
    <w:r>
      <w:rPr/>
      <w:pict>
        <v:shape style="position:absolute;margin-left:767.586121pt;margin-top:522.341187pt;width:45.9pt;height:9.85pt;mso-position-horizontal-relative:page;mso-position-vertical-relative:page;z-index:-17226240" type="#_x0000_t202" filled="false" stroked="false">
          <v:textbox inset="0,0,0,0">
            <w:txbxContent>
              <w:p>
                <w:pPr>
                  <w:spacing w:before="15"/>
                  <w:ind w:left="20" w:right="0" w:firstLine="0"/>
                  <w:jc w:val="left"/>
                  <w:rPr>
                    <w:sz w:val="14"/>
                  </w:rPr>
                </w:pPr>
                <w:r>
                  <w:rPr>
                    <w:sz w:val="14"/>
                  </w:rPr>
                  <w:t>Pagina</w:t>
                </w:r>
                <w:r>
                  <w:rPr>
                    <w:spacing w:val="-1"/>
                    <w:sz w:val="14"/>
                  </w:rPr>
                  <w:t> </w:t>
                </w:r>
                <w:r>
                  <w:rPr/>
                  <w:fldChar w:fldCharType="begin"/>
                </w:r>
                <w:r>
                  <w:rPr>
                    <w:sz w:val="14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</w:t>
                </w:r>
                <w:r>
                  <w:rPr/>
                  <w:fldChar w:fldCharType="end"/>
                </w:r>
                <w:r>
                  <w:rPr>
                    <w:sz w:val="14"/>
                  </w:rPr>
                  <w:t> di</w:t>
                </w:r>
                <w:r>
                  <w:rPr>
                    <w:spacing w:val="-1"/>
                    <w:sz w:val="14"/>
                  </w:rPr>
                  <w:t> </w:t>
                </w:r>
                <w:r>
                  <w:rPr>
                    <w:sz w:val="14"/>
                  </w:rPr>
                  <w:t>4</w:t>
                </w:r>
              </w:p>
            </w:txbxContent>
          </v:textbox>
          <w10:wrap type="non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b w:val="0"/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325.21051pt;margin-top:35.656719pt;width:191.45pt;height:29.25pt;mso-position-horizontal-relative:page;mso-position-vertical-relative:page;z-index:-17227264" type="#_x0000_t202" filled="false" stroked="false">
          <v:textbox inset="0,0,0,0">
            <w:txbxContent>
              <w:p>
                <w:pPr>
                  <w:pStyle w:val="BodyText"/>
                  <w:spacing w:before="12"/>
                  <w:ind w:left="713" w:right="3" w:hanging="694"/>
                </w:pPr>
                <w:r>
                  <w:rPr/>
                  <w:t>COMUNE DI MONTE DI PROCIDA</w:t>
                </w:r>
                <w:r>
                  <w:rPr>
                    <w:spacing w:val="-64"/>
                  </w:rPr>
                  <w:t> </w:t>
                </w:r>
                <w:r>
                  <w:rPr/>
                  <w:t>RESIDUI</w:t>
                </w:r>
                <w:r>
                  <w:rPr>
                    <w:spacing w:val="-2"/>
                  </w:rPr>
                  <w:t> </w:t>
                </w:r>
                <w:r>
                  <w:rPr/>
                  <w:t>ATTIVI</w:t>
                </w:r>
                <w:r>
                  <w:rPr>
                    <w:spacing w:val="-1"/>
                  </w:rPr>
                  <w:t> </w:t>
                </w:r>
                <w:r>
                  <w:rPr/>
                  <w:t>2022</w:t>
                </w:r>
              </w:p>
            </w:txbxContent>
          </v:textbox>
          <w10:wrap type="non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 MT" w:hAnsi="Arial MT" w:eastAsia="Arial MT" w:cs="Arial MT"/>
      <w:lang w:val="it-IT" w:eastAsia="en-US" w:bidi="ar-SA"/>
    </w:rPr>
  </w:style>
  <w:style w:styleId="BodyText" w:type="paragraph">
    <w:name w:val="Body Text"/>
    <w:basedOn w:val="Normal"/>
    <w:uiPriority w:val="1"/>
    <w:qFormat/>
    <w:pPr>
      <w:spacing w:before="0"/>
    </w:pPr>
    <w:rPr>
      <w:rFonts w:ascii="Arial" w:hAnsi="Arial" w:eastAsia="Arial" w:cs="Arial"/>
      <w:b/>
      <w:bCs/>
      <w:sz w:val="24"/>
      <w:szCs w:val="24"/>
      <w:lang w:val="it-IT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it-IT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Arial MT" w:hAnsi="Arial MT" w:eastAsia="Arial MT" w:cs="Arial MT"/>
      <w:lang w:val="it-IT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mgiovanni</dc:creator>
  <dc:title>C:\H\tmp\JDCC711692.rtf</dc:title>
  <dcterms:created xsi:type="dcterms:W3CDTF">2023-02-21T09:30:22Z</dcterms:created>
  <dcterms:modified xsi:type="dcterms:W3CDTF">2023-02-21T09:30:22Z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2023-01-23T00:00:00Z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2023-02-21T00:00:00Z</vt:filetime>
  </property>
</Properties>
</file>